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92B5D" w14:textId="77777777" w:rsidR="00306A07" w:rsidRDefault="00306A07" w:rsidP="00306A07">
      <w:pPr>
        <w:rPr>
          <w:sz w:val="44"/>
          <w:szCs w:val="44"/>
        </w:rPr>
      </w:pPr>
      <w:r>
        <w:rPr>
          <w:sz w:val="44"/>
          <w:szCs w:val="44"/>
        </w:rPr>
        <w:t xml:space="preserve">              </w:t>
      </w:r>
      <w:r w:rsidRPr="00E6630C">
        <w:rPr>
          <w:sz w:val="44"/>
          <w:szCs w:val="44"/>
        </w:rPr>
        <w:t>Compte-rendu Limoges 2025</w:t>
      </w:r>
      <w:r>
        <w:rPr>
          <w:sz w:val="44"/>
          <w:szCs w:val="44"/>
        </w:rPr>
        <w:t>.</w:t>
      </w:r>
    </w:p>
    <w:p w14:paraId="56617D4E" w14:textId="77777777" w:rsidR="00893F3E" w:rsidRDefault="00893F3E" w:rsidP="00306A07">
      <w:pPr>
        <w:rPr>
          <w:sz w:val="28"/>
          <w:szCs w:val="28"/>
        </w:rPr>
      </w:pPr>
    </w:p>
    <w:p w14:paraId="7510F02D" w14:textId="77777777" w:rsidR="00306A07" w:rsidRPr="00F732E0" w:rsidRDefault="00306A07" w:rsidP="00306A07">
      <w:pPr>
        <w:rPr>
          <w:sz w:val="28"/>
          <w:szCs w:val="28"/>
        </w:rPr>
      </w:pPr>
      <w:r w:rsidRPr="00F732E0">
        <w:rPr>
          <w:sz w:val="28"/>
          <w:szCs w:val="28"/>
        </w:rPr>
        <w:t xml:space="preserve">Cette année nous avons choisi </w:t>
      </w:r>
      <w:r w:rsidR="00DF02F2">
        <w:rPr>
          <w:sz w:val="28"/>
          <w:szCs w:val="28"/>
        </w:rPr>
        <w:t xml:space="preserve">les atouts de </w:t>
      </w:r>
      <w:r w:rsidRPr="00F732E0">
        <w:rPr>
          <w:b/>
          <w:bCs/>
          <w:sz w:val="28"/>
          <w:szCs w:val="28"/>
        </w:rPr>
        <w:t>« Limoges tout feu tout</w:t>
      </w:r>
      <w:r w:rsidRPr="00F732E0">
        <w:rPr>
          <w:sz w:val="28"/>
          <w:szCs w:val="28"/>
        </w:rPr>
        <w:t xml:space="preserve"> </w:t>
      </w:r>
      <w:r w:rsidRPr="00F732E0">
        <w:rPr>
          <w:b/>
          <w:bCs/>
          <w:sz w:val="28"/>
          <w:szCs w:val="28"/>
        </w:rPr>
        <w:t>flamme »</w:t>
      </w:r>
      <w:r w:rsidRPr="00F732E0">
        <w:rPr>
          <w:sz w:val="28"/>
          <w:szCs w:val="28"/>
        </w:rPr>
        <w:t xml:space="preserve"> pour notre traditionnelle escapade automnale.</w:t>
      </w:r>
    </w:p>
    <w:p w14:paraId="25DADC32" w14:textId="77777777" w:rsidR="00306A07" w:rsidRPr="001B6AA2" w:rsidRDefault="00306A07" w:rsidP="001B6AA2">
      <w:pPr>
        <w:rPr>
          <w:b/>
          <w:bCs/>
          <w:sz w:val="28"/>
          <w:szCs w:val="28"/>
        </w:rPr>
      </w:pPr>
      <w:r w:rsidRPr="00F732E0">
        <w:rPr>
          <w:sz w:val="28"/>
          <w:szCs w:val="28"/>
        </w:rPr>
        <w:t xml:space="preserve">La porcelaine faisant la notoriété de cette ville, </w:t>
      </w:r>
      <w:r w:rsidR="00DF02F2">
        <w:rPr>
          <w:sz w:val="28"/>
          <w:szCs w:val="28"/>
        </w:rPr>
        <w:t xml:space="preserve">prioritairement </w:t>
      </w:r>
      <w:r w:rsidRPr="00F732E0">
        <w:rPr>
          <w:sz w:val="28"/>
          <w:szCs w:val="28"/>
        </w:rPr>
        <w:t>no</w:t>
      </w:r>
      <w:r w:rsidR="00DF02F2">
        <w:rPr>
          <w:sz w:val="28"/>
          <w:szCs w:val="28"/>
        </w:rPr>
        <w:t>tre premier</w:t>
      </w:r>
      <w:r w:rsidR="00FF688E">
        <w:rPr>
          <w:sz w:val="28"/>
          <w:szCs w:val="28"/>
        </w:rPr>
        <w:t xml:space="preserve"> </w:t>
      </w:r>
      <w:r w:rsidRPr="00F732E0">
        <w:rPr>
          <w:sz w:val="28"/>
          <w:szCs w:val="28"/>
        </w:rPr>
        <w:t>rendez-vous</w:t>
      </w:r>
      <w:r w:rsidR="00DF02F2">
        <w:rPr>
          <w:sz w:val="28"/>
          <w:szCs w:val="28"/>
        </w:rPr>
        <w:t xml:space="preserve"> sera un incontournable :</w:t>
      </w:r>
      <w:r w:rsidRPr="00F732E0">
        <w:rPr>
          <w:sz w:val="28"/>
          <w:szCs w:val="28"/>
        </w:rPr>
        <w:t xml:space="preserve"> </w:t>
      </w:r>
      <w:r w:rsidRPr="00F732E0">
        <w:rPr>
          <w:b/>
          <w:bCs/>
          <w:sz w:val="28"/>
          <w:szCs w:val="28"/>
        </w:rPr>
        <w:t xml:space="preserve">le musée du Four des </w:t>
      </w:r>
      <w:r w:rsidR="001B6AA2">
        <w:rPr>
          <w:b/>
          <w:bCs/>
          <w:sz w:val="28"/>
          <w:szCs w:val="28"/>
        </w:rPr>
        <w:t>C</w:t>
      </w:r>
      <w:r w:rsidRPr="00F732E0">
        <w:rPr>
          <w:b/>
          <w:bCs/>
          <w:sz w:val="28"/>
          <w:szCs w:val="28"/>
        </w:rPr>
        <w:t>asseaux</w:t>
      </w:r>
      <w:r w:rsidRPr="00F732E0">
        <w:rPr>
          <w:sz w:val="28"/>
          <w:szCs w:val="28"/>
        </w:rPr>
        <w:t xml:space="preserve"> classé au titre des monuments historiques.</w:t>
      </w:r>
      <w:r w:rsidR="00FF688E" w:rsidRPr="00FF688E">
        <w:rPr>
          <w:sz w:val="28"/>
          <w:szCs w:val="28"/>
        </w:rPr>
        <w:t xml:space="preserve"> </w:t>
      </w:r>
      <w:r w:rsidRPr="00F732E0">
        <w:rPr>
          <w:sz w:val="28"/>
          <w:szCs w:val="28"/>
        </w:rPr>
        <w:t xml:space="preserve">Thomas </w:t>
      </w:r>
      <w:proofErr w:type="spellStart"/>
      <w:r w:rsidRPr="00F732E0">
        <w:rPr>
          <w:sz w:val="28"/>
          <w:szCs w:val="28"/>
        </w:rPr>
        <w:t>Hirat</w:t>
      </w:r>
      <w:proofErr w:type="spellEnd"/>
      <w:r w:rsidRPr="00F732E0">
        <w:rPr>
          <w:sz w:val="28"/>
          <w:szCs w:val="28"/>
        </w:rPr>
        <w:t>, le conservateur du musée nous accueille</w:t>
      </w:r>
      <w:r w:rsidR="00DF02F2">
        <w:rPr>
          <w:sz w:val="28"/>
          <w:szCs w:val="28"/>
        </w:rPr>
        <w:t>,</w:t>
      </w:r>
      <w:r w:rsidRPr="00F732E0">
        <w:rPr>
          <w:sz w:val="28"/>
          <w:szCs w:val="28"/>
        </w:rPr>
        <w:t xml:space="preserve"> en personne</w:t>
      </w:r>
      <w:r w:rsidR="00DF02F2">
        <w:rPr>
          <w:sz w:val="28"/>
          <w:szCs w:val="28"/>
        </w:rPr>
        <w:t>,</w:t>
      </w:r>
      <w:r w:rsidRPr="00F732E0">
        <w:rPr>
          <w:sz w:val="28"/>
          <w:szCs w:val="28"/>
        </w:rPr>
        <w:t xml:space="preserve"> pour nous faire la visite commentée de ce magnifique endroit.</w:t>
      </w:r>
      <w:r>
        <w:rPr>
          <w:sz w:val="28"/>
          <w:szCs w:val="28"/>
        </w:rPr>
        <w:t xml:space="preserve"> </w:t>
      </w:r>
      <w:r w:rsidRPr="00F732E0">
        <w:rPr>
          <w:sz w:val="28"/>
          <w:szCs w:val="28"/>
        </w:rPr>
        <w:t xml:space="preserve">Cet </w:t>
      </w:r>
      <w:r>
        <w:rPr>
          <w:sz w:val="28"/>
          <w:szCs w:val="28"/>
        </w:rPr>
        <w:t>authentique</w:t>
      </w:r>
      <w:r w:rsidRPr="00F732E0">
        <w:rPr>
          <w:sz w:val="28"/>
          <w:szCs w:val="28"/>
        </w:rPr>
        <w:t xml:space="preserve"> four à porcelaine</w:t>
      </w:r>
      <w:r>
        <w:rPr>
          <w:sz w:val="28"/>
          <w:szCs w:val="28"/>
        </w:rPr>
        <w:t xml:space="preserve"> dit « à flammes renversées », construit en 1900</w:t>
      </w:r>
      <w:r w:rsidR="00FF688E">
        <w:rPr>
          <w:sz w:val="28"/>
          <w:szCs w:val="28"/>
        </w:rPr>
        <w:t>,</w:t>
      </w:r>
      <w:r>
        <w:rPr>
          <w:sz w:val="28"/>
          <w:szCs w:val="28"/>
        </w:rPr>
        <w:t xml:space="preserve"> avec plus de 100 000 briques réfractaires pouvait avec son grand volume de 80m3 contenir jusqu’à 15 000 pièces durant 40 heures de cuisson. Cette construction telle une véritable « cathédrale industrielle » est unique en France. </w:t>
      </w:r>
    </w:p>
    <w:p w14:paraId="583E28BA" w14:textId="77777777" w:rsidR="00306A07" w:rsidRDefault="00306A07" w:rsidP="00306A07">
      <w:pPr>
        <w:rPr>
          <w:sz w:val="28"/>
          <w:szCs w:val="28"/>
        </w:rPr>
      </w:pPr>
      <w:r w:rsidRPr="00F732E0">
        <w:rPr>
          <w:sz w:val="28"/>
          <w:szCs w:val="28"/>
        </w:rPr>
        <w:t xml:space="preserve">Nous terminons cette visite par l’exposition Art Déco 1925/2025 qui célèbre le centenaire de l’exposition </w:t>
      </w:r>
      <w:r>
        <w:rPr>
          <w:sz w:val="28"/>
          <w:szCs w:val="28"/>
        </w:rPr>
        <w:t>I</w:t>
      </w:r>
      <w:r w:rsidRPr="00F732E0">
        <w:rPr>
          <w:sz w:val="28"/>
          <w:szCs w:val="28"/>
        </w:rPr>
        <w:t>nternationale des arts décoratifs et industriels moderne</w:t>
      </w:r>
      <w:r w:rsidR="00FF688E">
        <w:rPr>
          <w:sz w:val="28"/>
          <w:szCs w:val="28"/>
        </w:rPr>
        <w:t>s</w:t>
      </w:r>
      <w:r w:rsidRPr="00F732E0">
        <w:rPr>
          <w:sz w:val="28"/>
          <w:szCs w:val="28"/>
        </w:rPr>
        <w:t xml:space="preserve"> qui s’est tenue à Paris en 1925. Elle réunit environ 200 pièces exceptionnelles de célèbres manufacturiers qui ont été parmi les grands acteurs de la vie artistique pendant ces années folles.</w:t>
      </w:r>
      <w:r>
        <w:rPr>
          <w:noProof/>
          <w:sz w:val="28"/>
          <w:szCs w:val="28"/>
        </w:rPr>
        <w:drawing>
          <wp:anchor distT="0" distB="0" distL="114300" distR="114300" simplePos="0" relativeHeight="251659264" behindDoc="0" locked="0" layoutInCell="1" allowOverlap="1" wp14:anchorId="67BAA53F" wp14:editId="7E625A5E">
            <wp:simplePos x="899160" y="4341495"/>
            <wp:positionH relativeFrom="column">
              <wp:align>left</wp:align>
            </wp:positionH>
            <wp:positionV relativeFrom="paragraph">
              <wp:align>top</wp:align>
            </wp:positionV>
            <wp:extent cx="1079500" cy="809625"/>
            <wp:effectExtent l="0" t="0" r="0" b="317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79500" cy="809625"/>
                    </a:xfrm>
                    <a:prstGeom prst="rect">
                      <a:avLst/>
                    </a:prstGeom>
                  </pic:spPr>
                </pic:pic>
              </a:graphicData>
            </a:graphic>
          </wp:anchor>
        </w:drawing>
      </w:r>
    </w:p>
    <w:p w14:paraId="63AD5B1C" w14:textId="77777777" w:rsidR="00306A07" w:rsidRDefault="00306A07" w:rsidP="00306A07">
      <w:pPr>
        <w:rPr>
          <w:sz w:val="28"/>
          <w:szCs w:val="28"/>
        </w:rPr>
      </w:pPr>
      <w:r>
        <w:rPr>
          <w:sz w:val="28"/>
          <w:szCs w:val="28"/>
        </w:rPr>
        <w:t xml:space="preserve">Notre deuxième visite sera également consacrée à la visite guidée d’une construction emblématique de Limoges : </w:t>
      </w:r>
      <w:r w:rsidRPr="008F574D">
        <w:rPr>
          <w:b/>
          <w:bCs/>
          <w:sz w:val="28"/>
          <w:szCs w:val="28"/>
        </w:rPr>
        <w:t>l</w:t>
      </w:r>
      <w:r>
        <w:rPr>
          <w:b/>
          <w:bCs/>
          <w:sz w:val="28"/>
          <w:szCs w:val="28"/>
        </w:rPr>
        <w:t>’imposante</w:t>
      </w:r>
      <w:r w:rsidRPr="008F574D">
        <w:rPr>
          <w:b/>
          <w:bCs/>
          <w:sz w:val="28"/>
          <w:szCs w:val="28"/>
        </w:rPr>
        <w:t xml:space="preserve"> gare des bénédictins</w:t>
      </w:r>
      <w:r>
        <w:rPr>
          <w:sz w:val="28"/>
          <w:szCs w:val="28"/>
        </w:rPr>
        <w:t>.</w:t>
      </w:r>
    </w:p>
    <w:p w14:paraId="0C8D1E76" w14:textId="77777777" w:rsidR="00893F3E" w:rsidRDefault="00893F3E" w:rsidP="00306A07">
      <w:pPr>
        <w:rPr>
          <w:sz w:val="28"/>
          <w:szCs w:val="28"/>
        </w:rPr>
      </w:pPr>
      <w:r>
        <w:rPr>
          <w:noProof/>
          <w:sz w:val="28"/>
          <w:szCs w:val="28"/>
        </w:rPr>
        <w:drawing>
          <wp:inline distT="0" distB="0" distL="0" distR="0">
            <wp:extent cx="5756910" cy="386016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910" cy="3860165"/>
                    </a:xfrm>
                    <a:prstGeom prst="rect">
                      <a:avLst/>
                    </a:prstGeom>
                  </pic:spPr>
                </pic:pic>
              </a:graphicData>
            </a:graphic>
          </wp:inline>
        </w:drawing>
      </w:r>
    </w:p>
    <w:p w14:paraId="1CD64DD1" w14:textId="77777777" w:rsidR="00893F3E" w:rsidRPr="00AD1BC7" w:rsidRDefault="00AD1BC7" w:rsidP="00306A07">
      <w:pPr>
        <w:rPr>
          <w:i/>
          <w:iCs/>
          <w:sz w:val="15"/>
          <w:szCs w:val="15"/>
        </w:rPr>
      </w:pPr>
      <w:r>
        <w:rPr>
          <w:i/>
          <w:iCs/>
          <w:sz w:val="15"/>
          <w:szCs w:val="15"/>
        </w:rPr>
        <w:t xml:space="preserve">                                                               L</w:t>
      </w:r>
      <w:r w:rsidR="00075FA7">
        <w:rPr>
          <w:i/>
          <w:iCs/>
          <w:sz w:val="15"/>
          <w:szCs w:val="15"/>
        </w:rPr>
        <w:t xml:space="preserve">a </w:t>
      </w:r>
      <w:r>
        <w:rPr>
          <w:i/>
          <w:iCs/>
          <w:sz w:val="15"/>
          <w:szCs w:val="15"/>
        </w:rPr>
        <w:t>gare des bénédictins</w:t>
      </w:r>
      <w:r w:rsidR="00DF02F2">
        <w:rPr>
          <w:i/>
          <w:iCs/>
          <w:sz w:val="15"/>
          <w:szCs w:val="15"/>
        </w:rPr>
        <w:t>,</w:t>
      </w:r>
      <w:r>
        <w:rPr>
          <w:i/>
          <w:iCs/>
          <w:sz w:val="15"/>
          <w:szCs w:val="15"/>
        </w:rPr>
        <w:t xml:space="preserve"> son campanile</w:t>
      </w:r>
      <w:r w:rsidR="004B7D8F">
        <w:rPr>
          <w:i/>
          <w:iCs/>
          <w:sz w:val="15"/>
          <w:szCs w:val="15"/>
        </w:rPr>
        <w:t xml:space="preserve"> avec son dôme en cuivre</w:t>
      </w:r>
      <w:r>
        <w:rPr>
          <w:i/>
          <w:iCs/>
          <w:sz w:val="15"/>
          <w:szCs w:val="15"/>
        </w:rPr>
        <w:t>.</w:t>
      </w:r>
    </w:p>
    <w:p w14:paraId="64740033" w14:textId="77777777" w:rsidR="00306A07" w:rsidRDefault="00306A07" w:rsidP="00306A07">
      <w:pPr>
        <w:rPr>
          <w:sz w:val="28"/>
          <w:szCs w:val="28"/>
        </w:rPr>
      </w:pPr>
      <w:r>
        <w:rPr>
          <w:sz w:val="28"/>
          <w:szCs w:val="28"/>
        </w:rPr>
        <w:t>Fierté des Limouge</w:t>
      </w:r>
      <w:r w:rsidR="00AD1BC7">
        <w:rPr>
          <w:sz w:val="28"/>
          <w:szCs w:val="28"/>
        </w:rPr>
        <w:t>aud</w:t>
      </w:r>
      <w:r>
        <w:rPr>
          <w:sz w:val="28"/>
          <w:szCs w:val="28"/>
        </w:rPr>
        <w:t xml:space="preserve">s, elle est </w:t>
      </w:r>
      <w:r w:rsidR="00AD1BC7">
        <w:rPr>
          <w:sz w:val="28"/>
          <w:szCs w:val="28"/>
        </w:rPr>
        <w:t>é</w:t>
      </w:r>
      <w:r>
        <w:rPr>
          <w:sz w:val="28"/>
          <w:szCs w:val="28"/>
        </w:rPr>
        <w:t xml:space="preserve">rigée entre 1924 et 1929, c’est un exemple d’esthétisme monumental alliant art nouveau, art déco et néoclassicisme. </w:t>
      </w:r>
    </w:p>
    <w:p w14:paraId="513883FC" w14:textId="77777777" w:rsidR="00306A07" w:rsidRDefault="00306A07" w:rsidP="00306A07">
      <w:pPr>
        <w:rPr>
          <w:sz w:val="28"/>
          <w:szCs w:val="28"/>
        </w:rPr>
      </w:pPr>
      <w:r>
        <w:rPr>
          <w:sz w:val="28"/>
          <w:szCs w:val="28"/>
        </w:rPr>
        <w:t xml:space="preserve">Elle domine la ville par sa surélévation remarquable au-dessus des voies, mais surtout </w:t>
      </w:r>
      <w:r w:rsidR="00FF688E">
        <w:rPr>
          <w:sz w:val="28"/>
          <w:szCs w:val="28"/>
        </w:rPr>
        <w:t>par</w:t>
      </w:r>
      <w:r>
        <w:rPr>
          <w:sz w:val="28"/>
          <w:szCs w:val="28"/>
        </w:rPr>
        <w:t xml:space="preserve"> son campanile s‘élevant à 57m. La décoration taillée dans le calcaire à l’intérieur comme à l’extérieur est l’œuvre du sculpteur Henri Frédéric Varennes, deux statues imposantes symbolisent la porcelaine et l’émail, soulignant ainsi le rôle de la ville en tant que capitale des arts du feu. Les ouvertures sont ornées de vitraux de Francis </w:t>
      </w:r>
      <w:proofErr w:type="spellStart"/>
      <w:r>
        <w:rPr>
          <w:sz w:val="28"/>
          <w:szCs w:val="28"/>
        </w:rPr>
        <w:t>Chigot</w:t>
      </w:r>
      <w:proofErr w:type="spellEnd"/>
      <w:r>
        <w:rPr>
          <w:sz w:val="28"/>
          <w:szCs w:val="28"/>
        </w:rPr>
        <w:t xml:space="preserve"> qui représentent des feuillages et des châtaignes, emblème du Limousin, cet ensemble un peu pompeux fera dire à certains qu’elle ressemble à une « cathédrale laïque » d’inspiration byzantine.</w:t>
      </w:r>
    </w:p>
    <w:p w14:paraId="002C4420" w14:textId="77777777" w:rsidR="00306A07" w:rsidRDefault="00FF688E" w:rsidP="00306A07">
      <w:pPr>
        <w:rPr>
          <w:sz w:val="28"/>
          <w:szCs w:val="28"/>
        </w:rPr>
      </w:pPr>
      <w:r>
        <w:rPr>
          <w:sz w:val="28"/>
          <w:szCs w:val="28"/>
        </w:rPr>
        <w:t>En fin d’après-midi, n</w:t>
      </w:r>
      <w:r w:rsidR="00306A07">
        <w:rPr>
          <w:sz w:val="28"/>
          <w:szCs w:val="28"/>
        </w:rPr>
        <w:t xml:space="preserve">ous récupérons nos chambres dans un hôtel du centre-ville avant de dîner </w:t>
      </w:r>
      <w:r w:rsidR="00306A07" w:rsidRPr="00FF688E">
        <w:rPr>
          <w:b/>
          <w:bCs/>
          <w:sz w:val="28"/>
          <w:szCs w:val="28"/>
        </w:rPr>
        <w:t>au Relais Louis Blanc</w:t>
      </w:r>
      <w:r w:rsidR="00306A07">
        <w:rPr>
          <w:sz w:val="28"/>
          <w:szCs w:val="28"/>
        </w:rPr>
        <w:t>.</w:t>
      </w:r>
    </w:p>
    <w:p w14:paraId="3D3E307B" w14:textId="77777777" w:rsidR="00FF688E" w:rsidRDefault="00FF688E" w:rsidP="00306A07">
      <w:pPr>
        <w:rPr>
          <w:sz w:val="28"/>
          <w:szCs w:val="28"/>
        </w:rPr>
      </w:pPr>
    </w:p>
    <w:p w14:paraId="15D6A2A6" w14:textId="77777777" w:rsidR="00306A07" w:rsidRDefault="00306A07" w:rsidP="00306A07">
      <w:pPr>
        <w:rPr>
          <w:sz w:val="28"/>
          <w:szCs w:val="28"/>
        </w:rPr>
      </w:pPr>
      <w:r w:rsidRPr="0080489F">
        <w:rPr>
          <w:sz w:val="28"/>
          <w:szCs w:val="28"/>
          <w:u w:val="single"/>
        </w:rPr>
        <w:t>Deuxième jour</w:t>
      </w:r>
      <w:r>
        <w:rPr>
          <w:sz w:val="28"/>
          <w:szCs w:val="28"/>
        </w:rPr>
        <w:t xml:space="preserve"> : </w:t>
      </w:r>
      <w:r w:rsidRPr="00E34C4E">
        <w:rPr>
          <w:b/>
          <w:bCs/>
          <w:sz w:val="28"/>
          <w:szCs w:val="28"/>
        </w:rPr>
        <w:t xml:space="preserve">Saint Léonard de </w:t>
      </w:r>
      <w:proofErr w:type="spellStart"/>
      <w:r w:rsidRPr="00E34C4E">
        <w:rPr>
          <w:b/>
          <w:bCs/>
          <w:sz w:val="28"/>
          <w:szCs w:val="28"/>
        </w:rPr>
        <w:t>Noblat</w:t>
      </w:r>
      <w:proofErr w:type="spellEnd"/>
      <w:r>
        <w:rPr>
          <w:sz w:val="28"/>
          <w:szCs w:val="28"/>
        </w:rPr>
        <w:t>.</w:t>
      </w:r>
    </w:p>
    <w:p w14:paraId="662A7280" w14:textId="77777777" w:rsidR="00306A07" w:rsidRDefault="00306A07" w:rsidP="00306A07">
      <w:pPr>
        <w:rPr>
          <w:sz w:val="28"/>
          <w:szCs w:val="28"/>
        </w:rPr>
      </w:pPr>
      <w:r>
        <w:rPr>
          <w:sz w:val="28"/>
          <w:szCs w:val="28"/>
        </w:rPr>
        <w:t xml:space="preserve">Nous avons rdv aux ateliers de la </w:t>
      </w:r>
      <w:r w:rsidRPr="008966A8">
        <w:rPr>
          <w:b/>
          <w:bCs/>
          <w:sz w:val="28"/>
          <w:szCs w:val="28"/>
        </w:rPr>
        <w:t xml:space="preserve">Société </w:t>
      </w:r>
      <w:proofErr w:type="spellStart"/>
      <w:r w:rsidRPr="008966A8">
        <w:rPr>
          <w:b/>
          <w:bCs/>
          <w:sz w:val="28"/>
          <w:szCs w:val="28"/>
        </w:rPr>
        <w:t>Carpenet</w:t>
      </w:r>
      <w:proofErr w:type="spellEnd"/>
      <w:r>
        <w:rPr>
          <w:sz w:val="28"/>
          <w:szCs w:val="28"/>
        </w:rPr>
        <w:t>. Visite fort instructive pour découvrir la procédure de fabrication de différents objets en porcelaine, sans filtre, nous sommes invités à vivre toutes les étapes de fabrication. Du modelage, puis le coulage de la barbotine réalisée sous nos yeux, nous sommes surpris par la technique de l’émaillage avant cuisson. Mais nous le serons encore plus dans l’atelier décoration, où de véritables artistes mettent en valeur la forme créée par le modeleur, par des décors fait main.</w:t>
      </w:r>
    </w:p>
    <w:p w14:paraId="05777B2F" w14:textId="77777777" w:rsidR="00306A07" w:rsidRDefault="00306A07" w:rsidP="00306A07">
      <w:pPr>
        <w:rPr>
          <w:sz w:val="28"/>
          <w:szCs w:val="28"/>
        </w:rPr>
      </w:pPr>
      <w:r>
        <w:rPr>
          <w:sz w:val="28"/>
          <w:szCs w:val="28"/>
        </w:rPr>
        <w:t xml:space="preserve">Après passage à la boutique, nous sommes attendu au musée Gay-Lussac par le président de la Société des amis de ce grand scientifique (1778-1850). Polytechnicien, chimiste </w:t>
      </w:r>
      <w:r w:rsidR="00075FA7">
        <w:rPr>
          <w:sz w:val="28"/>
          <w:szCs w:val="28"/>
        </w:rPr>
        <w:t xml:space="preserve">et physicien, </w:t>
      </w:r>
      <w:r>
        <w:rPr>
          <w:sz w:val="28"/>
          <w:szCs w:val="28"/>
        </w:rPr>
        <w:t xml:space="preserve">il </w:t>
      </w:r>
      <w:r w:rsidR="00075FA7">
        <w:rPr>
          <w:sz w:val="28"/>
          <w:szCs w:val="28"/>
        </w:rPr>
        <w:t>est connu pour ses études sur les propriétés des gaz et les notions fondamentales de la chimie atomique en autre le nombre d’Avogadro et la molarité.</w:t>
      </w:r>
    </w:p>
    <w:p w14:paraId="53BD7604" w14:textId="77777777" w:rsidR="00306A07" w:rsidRDefault="00306A07" w:rsidP="00306A07">
      <w:pPr>
        <w:rPr>
          <w:sz w:val="28"/>
          <w:szCs w:val="28"/>
        </w:rPr>
      </w:pPr>
      <w:r>
        <w:rPr>
          <w:sz w:val="28"/>
          <w:szCs w:val="28"/>
        </w:rPr>
        <w:t xml:space="preserve">     </w:t>
      </w:r>
      <w:r>
        <w:rPr>
          <w:noProof/>
          <w:sz w:val="28"/>
          <w:szCs w:val="28"/>
        </w:rPr>
        <w:drawing>
          <wp:inline distT="0" distB="0" distL="0" distR="0" wp14:anchorId="43FEB909" wp14:editId="1E0D6783">
            <wp:extent cx="1303620" cy="1080000"/>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03620" cy="1080000"/>
                    </a:xfrm>
                    <a:prstGeom prst="rect">
                      <a:avLst/>
                    </a:prstGeom>
                  </pic:spPr>
                </pic:pic>
              </a:graphicData>
            </a:graphic>
          </wp:inline>
        </w:drawing>
      </w:r>
      <w:r>
        <w:rPr>
          <w:noProof/>
          <w:sz w:val="28"/>
          <w:szCs w:val="28"/>
        </w:rPr>
        <w:drawing>
          <wp:inline distT="0" distB="0" distL="0" distR="0" wp14:anchorId="0348CCE2" wp14:editId="1AE8A7BC">
            <wp:extent cx="1439895" cy="1080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9895" cy="1080000"/>
                    </a:xfrm>
                    <a:prstGeom prst="rect">
                      <a:avLst/>
                    </a:prstGeom>
                  </pic:spPr>
                </pic:pic>
              </a:graphicData>
            </a:graphic>
          </wp:inline>
        </w:drawing>
      </w:r>
      <w:r>
        <w:rPr>
          <w:noProof/>
          <w:sz w:val="28"/>
          <w:szCs w:val="28"/>
        </w:rPr>
        <w:drawing>
          <wp:inline distT="0" distB="0" distL="0" distR="0" wp14:anchorId="6A77A286" wp14:editId="0AA2ED9D">
            <wp:extent cx="1439895" cy="1080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9895" cy="1080000"/>
                    </a:xfrm>
                    <a:prstGeom prst="rect">
                      <a:avLst/>
                    </a:prstGeom>
                  </pic:spPr>
                </pic:pic>
              </a:graphicData>
            </a:graphic>
          </wp:inline>
        </w:drawing>
      </w:r>
      <w:r>
        <w:rPr>
          <w:noProof/>
          <w:sz w:val="28"/>
          <w:szCs w:val="28"/>
        </w:rPr>
        <w:drawing>
          <wp:inline distT="0" distB="0" distL="0" distR="0" wp14:anchorId="278247F9" wp14:editId="4C0FEE2D">
            <wp:extent cx="1080000" cy="810000"/>
            <wp:effectExtent l="0" t="4763"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080000" cy="810000"/>
                    </a:xfrm>
                    <a:prstGeom prst="rect">
                      <a:avLst/>
                    </a:prstGeom>
                  </pic:spPr>
                </pic:pic>
              </a:graphicData>
            </a:graphic>
          </wp:inline>
        </w:drawing>
      </w:r>
    </w:p>
    <w:p w14:paraId="26655D48" w14:textId="77777777" w:rsidR="00306A07" w:rsidRDefault="00306A07" w:rsidP="00306A07">
      <w:pPr>
        <w:rPr>
          <w:sz w:val="28"/>
          <w:szCs w:val="28"/>
        </w:rPr>
      </w:pPr>
      <w:r>
        <w:rPr>
          <w:i/>
          <w:iCs/>
          <w:sz w:val="16"/>
          <w:szCs w:val="16"/>
        </w:rPr>
        <w:t xml:space="preserve">La collégiale de St Léonard de </w:t>
      </w:r>
      <w:proofErr w:type="spellStart"/>
      <w:r>
        <w:rPr>
          <w:i/>
          <w:iCs/>
          <w:sz w:val="16"/>
          <w:szCs w:val="16"/>
        </w:rPr>
        <w:t>Noblat</w:t>
      </w:r>
      <w:proofErr w:type="spellEnd"/>
      <w:r>
        <w:rPr>
          <w:i/>
          <w:iCs/>
          <w:sz w:val="16"/>
          <w:szCs w:val="16"/>
        </w:rPr>
        <w:t xml:space="preserve">. </w:t>
      </w:r>
      <w:r w:rsidR="00AD1BC7">
        <w:rPr>
          <w:i/>
          <w:iCs/>
          <w:sz w:val="16"/>
          <w:szCs w:val="16"/>
        </w:rPr>
        <w:t>L</w:t>
      </w:r>
      <w:r>
        <w:rPr>
          <w:i/>
          <w:iCs/>
          <w:sz w:val="16"/>
          <w:szCs w:val="16"/>
        </w:rPr>
        <w:t xml:space="preserve">’entrée du musée Gay-Lussac.        </w:t>
      </w:r>
      <w:r w:rsidR="00DC27FA">
        <w:rPr>
          <w:i/>
          <w:iCs/>
          <w:sz w:val="16"/>
          <w:szCs w:val="16"/>
        </w:rPr>
        <w:t xml:space="preserve"> </w:t>
      </w:r>
      <w:r w:rsidR="00AD1BC7">
        <w:rPr>
          <w:i/>
          <w:iCs/>
          <w:sz w:val="16"/>
          <w:szCs w:val="16"/>
        </w:rPr>
        <w:t>L</w:t>
      </w:r>
      <w:r w:rsidR="00DC27FA">
        <w:rPr>
          <w:i/>
          <w:iCs/>
          <w:sz w:val="16"/>
          <w:szCs w:val="16"/>
        </w:rPr>
        <w:t>a</w:t>
      </w:r>
      <w:r>
        <w:rPr>
          <w:i/>
          <w:iCs/>
          <w:sz w:val="16"/>
          <w:szCs w:val="16"/>
        </w:rPr>
        <w:t xml:space="preserve"> </w:t>
      </w:r>
      <w:r w:rsidR="00DC27FA">
        <w:rPr>
          <w:i/>
          <w:iCs/>
          <w:sz w:val="16"/>
          <w:szCs w:val="16"/>
        </w:rPr>
        <w:t>balance</w:t>
      </w:r>
      <w:r w:rsidR="00E45378">
        <w:rPr>
          <w:i/>
          <w:iCs/>
          <w:sz w:val="16"/>
          <w:szCs w:val="16"/>
        </w:rPr>
        <w:t xml:space="preserve"> et</w:t>
      </w:r>
      <w:r>
        <w:rPr>
          <w:i/>
          <w:iCs/>
          <w:sz w:val="16"/>
          <w:szCs w:val="16"/>
        </w:rPr>
        <w:t xml:space="preserve"> </w:t>
      </w:r>
      <w:r w:rsidR="00AD1BC7">
        <w:rPr>
          <w:i/>
          <w:iCs/>
          <w:sz w:val="16"/>
          <w:szCs w:val="16"/>
        </w:rPr>
        <w:t>L</w:t>
      </w:r>
      <w:r>
        <w:rPr>
          <w:i/>
          <w:iCs/>
          <w:sz w:val="16"/>
          <w:szCs w:val="16"/>
        </w:rPr>
        <w:t>a nacelle qui lui servi à monter à 7016m d’altitude.</w:t>
      </w:r>
    </w:p>
    <w:p w14:paraId="19B8673A" w14:textId="77777777" w:rsidR="00306A07" w:rsidRDefault="00306A07" w:rsidP="00306A07">
      <w:pPr>
        <w:rPr>
          <w:sz w:val="28"/>
          <w:szCs w:val="28"/>
        </w:rPr>
      </w:pPr>
    </w:p>
    <w:p w14:paraId="525CEE44" w14:textId="77777777" w:rsidR="00DC27FA" w:rsidRDefault="00306A07" w:rsidP="00306A07">
      <w:pPr>
        <w:rPr>
          <w:sz w:val="28"/>
          <w:szCs w:val="28"/>
        </w:rPr>
      </w:pPr>
      <w:r>
        <w:rPr>
          <w:sz w:val="28"/>
          <w:szCs w:val="28"/>
        </w:rPr>
        <w:t>Pour le déjeuner, on ne déroge pas à la dégustation d’une bonne pièce de bœuf avec un écrasé de pomme de terre</w:t>
      </w:r>
      <w:r w:rsidR="00DC27FA">
        <w:rPr>
          <w:sz w:val="28"/>
          <w:szCs w:val="28"/>
        </w:rPr>
        <w:t xml:space="preserve"> au </w:t>
      </w:r>
      <w:r w:rsidR="00DC27FA">
        <w:rPr>
          <w:b/>
          <w:bCs/>
          <w:sz w:val="28"/>
          <w:szCs w:val="28"/>
        </w:rPr>
        <w:t>R</w:t>
      </w:r>
      <w:r w:rsidR="00DC27FA" w:rsidRPr="00DC27FA">
        <w:rPr>
          <w:b/>
          <w:bCs/>
          <w:sz w:val="28"/>
          <w:szCs w:val="28"/>
        </w:rPr>
        <w:t>elais St Jacques</w:t>
      </w:r>
      <w:r w:rsidR="00DC27FA">
        <w:rPr>
          <w:sz w:val="28"/>
          <w:szCs w:val="28"/>
        </w:rPr>
        <w:t>.</w:t>
      </w:r>
    </w:p>
    <w:p w14:paraId="522D8A82" w14:textId="77777777" w:rsidR="00B70708" w:rsidRDefault="00DC27FA" w:rsidP="00306A07">
      <w:pPr>
        <w:rPr>
          <w:sz w:val="28"/>
          <w:szCs w:val="28"/>
        </w:rPr>
      </w:pPr>
      <w:r>
        <w:rPr>
          <w:sz w:val="28"/>
          <w:szCs w:val="28"/>
        </w:rPr>
        <w:t xml:space="preserve">Ensuite, nous sommes attendu </w:t>
      </w:r>
      <w:r w:rsidRPr="00DC27FA">
        <w:rPr>
          <w:b/>
          <w:bCs/>
          <w:sz w:val="28"/>
          <w:szCs w:val="28"/>
        </w:rPr>
        <w:t>au moulin du Got</w:t>
      </w:r>
      <w:r w:rsidR="00FE6C40">
        <w:rPr>
          <w:b/>
          <w:bCs/>
          <w:sz w:val="28"/>
          <w:szCs w:val="28"/>
        </w:rPr>
        <w:t>,</w:t>
      </w:r>
      <w:r>
        <w:rPr>
          <w:sz w:val="28"/>
          <w:szCs w:val="28"/>
        </w:rPr>
        <w:t xml:space="preserve"> ancienne fabrique de papier depuis le XVème siècle. </w:t>
      </w:r>
      <w:r w:rsidR="00777B1F">
        <w:rPr>
          <w:sz w:val="28"/>
          <w:szCs w:val="28"/>
        </w:rPr>
        <w:t>Au cours de cette visite guidée, o</w:t>
      </w:r>
      <w:r>
        <w:rPr>
          <w:sz w:val="28"/>
          <w:szCs w:val="28"/>
        </w:rPr>
        <w:t>n découvre 500 ans d’un savoir</w:t>
      </w:r>
      <w:r w:rsidR="00777B1F">
        <w:rPr>
          <w:sz w:val="28"/>
          <w:szCs w:val="28"/>
        </w:rPr>
        <w:t>-</w:t>
      </w:r>
      <w:r>
        <w:rPr>
          <w:sz w:val="28"/>
          <w:szCs w:val="28"/>
        </w:rPr>
        <w:t>faire ancestral</w:t>
      </w:r>
      <w:r w:rsidR="00777B1F">
        <w:rPr>
          <w:sz w:val="28"/>
          <w:szCs w:val="28"/>
        </w:rPr>
        <w:t xml:space="preserve"> au cours d’une visite passionnante d’abord sur la papeterie puis sur l’imprimerie. </w:t>
      </w:r>
    </w:p>
    <w:p w14:paraId="382774F8" w14:textId="77777777" w:rsidR="00306A07" w:rsidRDefault="00777B1F" w:rsidP="00306A07">
      <w:pPr>
        <w:rPr>
          <w:sz w:val="28"/>
          <w:szCs w:val="28"/>
        </w:rPr>
      </w:pPr>
      <w:r>
        <w:rPr>
          <w:sz w:val="28"/>
          <w:szCs w:val="28"/>
        </w:rPr>
        <w:t xml:space="preserve">Nous terminons par une magnifique exposition </w:t>
      </w:r>
      <w:r w:rsidR="00FE6C40" w:rsidRPr="00FE6C40">
        <w:rPr>
          <w:b/>
          <w:bCs/>
          <w:sz w:val="28"/>
          <w:szCs w:val="28"/>
        </w:rPr>
        <w:t>« </w:t>
      </w:r>
      <w:r w:rsidRPr="00FE6C40">
        <w:rPr>
          <w:b/>
          <w:bCs/>
          <w:sz w:val="28"/>
          <w:szCs w:val="28"/>
        </w:rPr>
        <w:t>Océans</w:t>
      </w:r>
      <w:r w:rsidR="00FE6C40" w:rsidRPr="00FE6C40">
        <w:rPr>
          <w:b/>
          <w:bCs/>
          <w:sz w:val="28"/>
          <w:szCs w:val="28"/>
        </w:rPr>
        <w:t>, le papier fait des vagues</w:t>
      </w:r>
      <w:r w:rsidR="00FE6C40">
        <w:rPr>
          <w:sz w:val="28"/>
          <w:szCs w:val="28"/>
        </w:rPr>
        <w:t> » : un vrai bonheur de voir des créations originales (sculptures, pliages, peintures, collage, découpages) faites en papier par de talentueux plasticiens. Un moment idéal pour s’émerveiller tout en se sensibilisant à la richesse de ces écosystèmes</w:t>
      </w:r>
      <w:r w:rsidR="00B70708">
        <w:rPr>
          <w:sz w:val="28"/>
          <w:szCs w:val="28"/>
        </w:rPr>
        <w:t xml:space="preserve"> en grand danger</w:t>
      </w:r>
      <w:r w:rsidR="00FE6C40">
        <w:rPr>
          <w:sz w:val="28"/>
          <w:szCs w:val="28"/>
        </w:rPr>
        <w:t xml:space="preserve">. </w:t>
      </w:r>
    </w:p>
    <w:p w14:paraId="5CBF1C78" w14:textId="77777777" w:rsidR="007C3091" w:rsidRDefault="0048048C" w:rsidP="007C3091">
      <w:pPr>
        <w:rPr>
          <w:sz w:val="28"/>
          <w:szCs w:val="28"/>
        </w:rPr>
      </w:pPr>
      <w:r>
        <w:rPr>
          <w:noProof/>
          <w:sz w:val="28"/>
          <w:szCs w:val="28"/>
        </w:rPr>
        <w:drawing>
          <wp:inline distT="0" distB="0" distL="0" distR="0">
            <wp:extent cx="1080000" cy="810058"/>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0000" cy="810058"/>
                    </a:xfrm>
                    <a:prstGeom prst="rect">
                      <a:avLst/>
                    </a:prstGeom>
                  </pic:spPr>
                </pic:pic>
              </a:graphicData>
            </a:graphic>
          </wp:inline>
        </w:drawing>
      </w:r>
      <w:r w:rsidR="006F7EBB">
        <w:rPr>
          <w:noProof/>
          <w:sz w:val="28"/>
          <w:szCs w:val="28"/>
        </w:rPr>
        <w:drawing>
          <wp:inline distT="0" distB="0" distL="0" distR="0">
            <wp:extent cx="1224000" cy="811563"/>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224000" cy="811563"/>
                    </a:xfrm>
                    <a:prstGeom prst="rect">
                      <a:avLst/>
                    </a:prstGeom>
                  </pic:spPr>
                </pic:pic>
              </a:graphicData>
            </a:graphic>
          </wp:inline>
        </w:drawing>
      </w:r>
      <w:r w:rsidR="006F7EBB">
        <w:rPr>
          <w:noProof/>
          <w:sz w:val="28"/>
          <w:szCs w:val="28"/>
        </w:rPr>
        <w:drawing>
          <wp:inline distT="0" distB="0" distL="0" distR="0">
            <wp:extent cx="576000" cy="806888"/>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 cy="806888"/>
                    </a:xfrm>
                    <a:prstGeom prst="rect">
                      <a:avLst/>
                    </a:prstGeom>
                  </pic:spPr>
                </pic:pic>
              </a:graphicData>
            </a:graphic>
          </wp:inline>
        </w:drawing>
      </w:r>
      <w:r w:rsidR="006F7EBB">
        <w:rPr>
          <w:noProof/>
          <w:sz w:val="28"/>
          <w:szCs w:val="28"/>
        </w:rPr>
        <w:drawing>
          <wp:inline distT="0" distB="0" distL="0" distR="0">
            <wp:extent cx="504000" cy="811475"/>
            <wp:effectExtent l="0" t="0" r="4445"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 cy="811475"/>
                    </a:xfrm>
                    <a:prstGeom prst="rect">
                      <a:avLst/>
                    </a:prstGeom>
                  </pic:spPr>
                </pic:pic>
              </a:graphicData>
            </a:graphic>
          </wp:inline>
        </w:drawing>
      </w:r>
      <w:r w:rsidR="006F7EBB">
        <w:rPr>
          <w:noProof/>
          <w:sz w:val="28"/>
          <w:szCs w:val="28"/>
        </w:rPr>
        <w:drawing>
          <wp:inline distT="0" distB="0" distL="0" distR="0">
            <wp:extent cx="612000" cy="816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00" cy="816000"/>
                    </a:xfrm>
                    <a:prstGeom prst="rect">
                      <a:avLst/>
                    </a:prstGeom>
                  </pic:spPr>
                </pic:pic>
              </a:graphicData>
            </a:graphic>
          </wp:inline>
        </w:drawing>
      </w:r>
      <w:r w:rsidR="006F7EBB">
        <w:rPr>
          <w:noProof/>
          <w:sz w:val="28"/>
          <w:szCs w:val="28"/>
        </w:rPr>
        <w:drawing>
          <wp:inline distT="0" distB="0" distL="0" distR="0">
            <wp:extent cx="864000" cy="8008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4000" cy="800820"/>
                    </a:xfrm>
                    <a:prstGeom prst="rect">
                      <a:avLst/>
                    </a:prstGeom>
                  </pic:spPr>
                </pic:pic>
              </a:graphicData>
            </a:graphic>
          </wp:inline>
        </w:drawing>
      </w:r>
      <w:r w:rsidR="006F7EBB">
        <w:rPr>
          <w:noProof/>
          <w:sz w:val="28"/>
          <w:szCs w:val="28"/>
        </w:rPr>
        <w:drawing>
          <wp:inline distT="0" distB="0" distL="0" distR="0">
            <wp:extent cx="720000" cy="829351"/>
            <wp:effectExtent l="0" t="0" r="444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829351"/>
                    </a:xfrm>
                    <a:prstGeom prst="rect">
                      <a:avLst/>
                    </a:prstGeom>
                  </pic:spPr>
                </pic:pic>
              </a:graphicData>
            </a:graphic>
          </wp:inline>
        </w:drawing>
      </w:r>
    </w:p>
    <w:p w14:paraId="2AB40149" w14:textId="77777777" w:rsidR="00777B1F" w:rsidRDefault="007C3091" w:rsidP="0080489F">
      <w:pPr>
        <w:rPr>
          <w:sz w:val="28"/>
          <w:szCs w:val="28"/>
        </w:rPr>
      </w:pPr>
      <w:r>
        <w:rPr>
          <w:i/>
          <w:iCs/>
          <w:sz w:val="15"/>
          <w:szCs w:val="15"/>
        </w:rPr>
        <w:t xml:space="preserve">          </w:t>
      </w:r>
      <w:r w:rsidRPr="007C3091">
        <w:rPr>
          <w:i/>
          <w:iCs/>
          <w:sz w:val="15"/>
          <w:szCs w:val="15"/>
        </w:rPr>
        <w:t xml:space="preserve">Le Moulin du </w:t>
      </w:r>
      <w:r>
        <w:rPr>
          <w:i/>
          <w:iCs/>
          <w:sz w:val="15"/>
          <w:szCs w:val="15"/>
        </w:rPr>
        <w:t>G</w:t>
      </w:r>
      <w:r w:rsidRPr="007C3091">
        <w:rPr>
          <w:i/>
          <w:iCs/>
          <w:sz w:val="15"/>
          <w:szCs w:val="15"/>
        </w:rPr>
        <w:t>ot</w:t>
      </w:r>
      <w:r>
        <w:rPr>
          <w:i/>
          <w:iCs/>
          <w:sz w:val="15"/>
          <w:szCs w:val="15"/>
        </w:rPr>
        <w:t>.         Fabrication de la pâte à papier.   La linotype.     Quelques créations originales en papiers de l’exposition : Océ</w:t>
      </w:r>
      <w:r w:rsidR="0080489F">
        <w:rPr>
          <w:i/>
          <w:iCs/>
          <w:sz w:val="15"/>
          <w:szCs w:val="15"/>
        </w:rPr>
        <w:t xml:space="preserve">ans.                  </w:t>
      </w:r>
      <w:r w:rsidR="00777B1F">
        <w:rPr>
          <w:sz w:val="28"/>
          <w:szCs w:val="28"/>
        </w:rPr>
        <w:t xml:space="preserve">A la </w:t>
      </w:r>
      <w:r w:rsidR="0080489F">
        <w:rPr>
          <w:sz w:val="28"/>
          <w:szCs w:val="28"/>
        </w:rPr>
        <w:t>S</w:t>
      </w:r>
      <w:r w:rsidR="00777B1F">
        <w:rPr>
          <w:sz w:val="28"/>
          <w:szCs w:val="28"/>
        </w:rPr>
        <w:t xml:space="preserve">uite de cette visite, on profite d’un temps libre pour </w:t>
      </w:r>
      <w:r w:rsidR="00B70708">
        <w:rPr>
          <w:sz w:val="28"/>
          <w:szCs w:val="28"/>
        </w:rPr>
        <w:t>visiter</w:t>
      </w:r>
      <w:r>
        <w:rPr>
          <w:sz w:val="28"/>
          <w:szCs w:val="28"/>
        </w:rPr>
        <w:t xml:space="preserve"> l</w:t>
      </w:r>
      <w:r w:rsidR="004D706F">
        <w:rPr>
          <w:sz w:val="28"/>
          <w:szCs w:val="28"/>
        </w:rPr>
        <w:t>e vieux bourg</w:t>
      </w:r>
      <w:r>
        <w:rPr>
          <w:sz w:val="28"/>
          <w:szCs w:val="28"/>
        </w:rPr>
        <w:t xml:space="preserve"> médiéval</w:t>
      </w:r>
      <w:r w:rsidR="004D706F">
        <w:rPr>
          <w:sz w:val="28"/>
          <w:szCs w:val="28"/>
        </w:rPr>
        <w:t xml:space="preserve">, </w:t>
      </w:r>
      <w:r>
        <w:rPr>
          <w:sz w:val="28"/>
          <w:szCs w:val="28"/>
        </w:rPr>
        <w:t>les maisons à colombages, la collégiale S</w:t>
      </w:r>
      <w:r w:rsidR="0080489F">
        <w:rPr>
          <w:sz w:val="28"/>
          <w:szCs w:val="28"/>
        </w:rPr>
        <w:t>ain</w:t>
      </w:r>
      <w:r>
        <w:rPr>
          <w:sz w:val="28"/>
          <w:szCs w:val="28"/>
        </w:rPr>
        <w:t xml:space="preserve">t léonard </w:t>
      </w:r>
      <w:r w:rsidR="0080489F">
        <w:rPr>
          <w:sz w:val="28"/>
          <w:szCs w:val="28"/>
        </w:rPr>
        <w:t xml:space="preserve">et déguster </w:t>
      </w:r>
      <w:r w:rsidR="00B70708">
        <w:rPr>
          <w:sz w:val="28"/>
          <w:szCs w:val="28"/>
        </w:rPr>
        <w:t>une</w:t>
      </w:r>
      <w:r w:rsidR="0080489F">
        <w:rPr>
          <w:sz w:val="28"/>
          <w:szCs w:val="28"/>
        </w:rPr>
        <w:t xml:space="preserve"> spécialité gourmande : les massepains.</w:t>
      </w:r>
      <w:r>
        <w:rPr>
          <w:sz w:val="28"/>
          <w:szCs w:val="28"/>
        </w:rPr>
        <w:t xml:space="preserve"> </w:t>
      </w:r>
    </w:p>
    <w:p w14:paraId="56A21141" w14:textId="77777777" w:rsidR="0080489F" w:rsidRDefault="0080489F" w:rsidP="004D706F">
      <w:pPr>
        <w:rPr>
          <w:sz w:val="28"/>
          <w:szCs w:val="28"/>
        </w:rPr>
      </w:pPr>
      <w:r>
        <w:rPr>
          <w:sz w:val="28"/>
          <w:szCs w:val="28"/>
        </w:rPr>
        <w:t xml:space="preserve">Nous nous retrouvons au dîner au </w:t>
      </w:r>
      <w:proofErr w:type="spellStart"/>
      <w:proofErr w:type="gramStart"/>
      <w:r>
        <w:rPr>
          <w:sz w:val="28"/>
          <w:szCs w:val="28"/>
        </w:rPr>
        <w:t>Ge</w:t>
      </w:r>
      <w:r w:rsidR="00477326">
        <w:rPr>
          <w:sz w:val="28"/>
          <w:szCs w:val="28"/>
        </w:rPr>
        <w:t>y</w:t>
      </w:r>
      <w:r>
        <w:rPr>
          <w:sz w:val="28"/>
          <w:szCs w:val="28"/>
        </w:rPr>
        <w:t>racois</w:t>
      </w:r>
      <w:proofErr w:type="spellEnd"/>
      <w:r>
        <w:rPr>
          <w:sz w:val="28"/>
          <w:szCs w:val="28"/>
        </w:rPr>
        <w:t xml:space="preserve"> ,</w:t>
      </w:r>
      <w:proofErr w:type="gramEnd"/>
      <w:r>
        <w:rPr>
          <w:sz w:val="28"/>
          <w:szCs w:val="28"/>
        </w:rPr>
        <w:t xml:space="preserve"> où nous retrouvons des </w:t>
      </w:r>
      <w:r w:rsidR="00B70708">
        <w:rPr>
          <w:sz w:val="28"/>
          <w:szCs w:val="28"/>
        </w:rPr>
        <w:t xml:space="preserve">amis </w:t>
      </w:r>
      <w:r w:rsidR="00455FF0">
        <w:rPr>
          <w:sz w:val="28"/>
          <w:szCs w:val="28"/>
        </w:rPr>
        <w:t>limougeauds</w:t>
      </w:r>
      <w:r>
        <w:rPr>
          <w:sz w:val="28"/>
          <w:szCs w:val="28"/>
        </w:rPr>
        <w:t xml:space="preserve"> actifs au sein de notre communauté</w:t>
      </w:r>
      <w:r w:rsidR="004D706F">
        <w:rPr>
          <w:sz w:val="28"/>
          <w:szCs w:val="28"/>
        </w:rPr>
        <w:t>.</w:t>
      </w:r>
    </w:p>
    <w:p w14:paraId="227CCC3F" w14:textId="77777777" w:rsidR="004D706F" w:rsidRDefault="004D706F" w:rsidP="003D4D7F">
      <w:pPr>
        <w:rPr>
          <w:sz w:val="28"/>
          <w:szCs w:val="28"/>
          <w:u w:val="single"/>
        </w:rPr>
      </w:pPr>
    </w:p>
    <w:p w14:paraId="28B45A5D" w14:textId="77777777" w:rsidR="00B70708" w:rsidRDefault="0080489F" w:rsidP="003D4D7F">
      <w:pPr>
        <w:rPr>
          <w:sz w:val="28"/>
          <w:szCs w:val="28"/>
        </w:rPr>
      </w:pPr>
      <w:r w:rsidRPr="00455FF0">
        <w:rPr>
          <w:sz w:val="28"/>
          <w:szCs w:val="28"/>
          <w:u w:val="single"/>
        </w:rPr>
        <w:t>Troisième jour</w:t>
      </w:r>
      <w:r>
        <w:rPr>
          <w:sz w:val="28"/>
          <w:szCs w:val="28"/>
        </w:rPr>
        <w:t xml:space="preserve"> : </w:t>
      </w:r>
      <w:r w:rsidRPr="00455FF0">
        <w:rPr>
          <w:b/>
          <w:bCs/>
          <w:sz w:val="28"/>
          <w:szCs w:val="28"/>
        </w:rPr>
        <w:t>LIMOGES</w:t>
      </w:r>
      <w:r>
        <w:rPr>
          <w:sz w:val="28"/>
          <w:szCs w:val="28"/>
        </w:rPr>
        <w:t>.</w:t>
      </w:r>
    </w:p>
    <w:p w14:paraId="29FB7495" w14:textId="77777777" w:rsidR="0080489F" w:rsidRDefault="0080489F" w:rsidP="003D4D7F">
      <w:pPr>
        <w:rPr>
          <w:sz w:val="28"/>
          <w:szCs w:val="28"/>
        </w:rPr>
      </w:pPr>
      <w:r>
        <w:rPr>
          <w:sz w:val="28"/>
          <w:szCs w:val="28"/>
        </w:rPr>
        <w:t xml:space="preserve">Cette journée sera consacrée le matin </w:t>
      </w:r>
      <w:r w:rsidR="00477326">
        <w:rPr>
          <w:sz w:val="28"/>
          <w:szCs w:val="28"/>
        </w:rPr>
        <w:t>à la visite commenté</w:t>
      </w:r>
      <w:r w:rsidR="004D706F">
        <w:rPr>
          <w:sz w:val="28"/>
          <w:szCs w:val="28"/>
        </w:rPr>
        <w:t>e</w:t>
      </w:r>
      <w:r w:rsidR="00477326">
        <w:rPr>
          <w:sz w:val="28"/>
          <w:szCs w:val="28"/>
        </w:rPr>
        <w:t xml:space="preserve"> de la ville haute </w:t>
      </w:r>
      <w:r w:rsidR="00455FF0">
        <w:rPr>
          <w:sz w:val="28"/>
          <w:szCs w:val="28"/>
        </w:rPr>
        <w:t>et</w:t>
      </w:r>
      <w:r w:rsidR="004D706F">
        <w:rPr>
          <w:sz w:val="28"/>
          <w:szCs w:val="28"/>
        </w:rPr>
        <w:t xml:space="preserve"> </w:t>
      </w:r>
      <w:r w:rsidR="00477326">
        <w:rPr>
          <w:sz w:val="28"/>
          <w:szCs w:val="28"/>
        </w:rPr>
        <w:t>d</w:t>
      </w:r>
      <w:r w:rsidR="00455FF0">
        <w:rPr>
          <w:sz w:val="28"/>
          <w:szCs w:val="28"/>
        </w:rPr>
        <w:t>u quartier</w:t>
      </w:r>
      <w:r w:rsidR="00477326">
        <w:rPr>
          <w:sz w:val="28"/>
          <w:szCs w:val="28"/>
        </w:rPr>
        <w:t xml:space="preserve"> de « la boucherie ».</w:t>
      </w:r>
      <w:r w:rsidR="00455FF0">
        <w:rPr>
          <w:sz w:val="28"/>
          <w:szCs w:val="28"/>
        </w:rPr>
        <w:t xml:space="preserve">  </w:t>
      </w:r>
      <w:r w:rsidR="00040586">
        <w:rPr>
          <w:sz w:val="28"/>
          <w:szCs w:val="28"/>
        </w:rPr>
        <w:t>C</w:t>
      </w:r>
      <w:r w:rsidR="00455FF0">
        <w:rPr>
          <w:sz w:val="28"/>
          <w:szCs w:val="28"/>
        </w:rPr>
        <w:t xml:space="preserve">ette ville médiévale offre un charme authentique avec ses échoppes artisanales, ses maisons à </w:t>
      </w:r>
      <w:r w:rsidR="00AC6DD5">
        <w:rPr>
          <w:sz w:val="28"/>
          <w:szCs w:val="28"/>
        </w:rPr>
        <w:t>pans de bois,</w:t>
      </w:r>
      <w:r w:rsidR="00455FF0">
        <w:rPr>
          <w:sz w:val="28"/>
          <w:szCs w:val="28"/>
        </w:rPr>
        <w:t xml:space="preserve"> ses passages cachés, sans oublier les superbes halles centrales </w:t>
      </w:r>
      <w:r w:rsidR="004D706F">
        <w:rPr>
          <w:sz w:val="28"/>
          <w:szCs w:val="28"/>
        </w:rPr>
        <w:t xml:space="preserve">fraîchement rénovées, </w:t>
      </w:r>
      <w:r w:rsidR="00455FF0">
        <w:rPr>
          <w:sz w:val="28"/>
          <w:szCs w:val="28"/>
        </w:rPr>
        <w:t xml:space="preserve">qui honorent la magie de la gastronomie limougeaude, un lieu </w:t>
      </w:r>
      <w:r w:rsidR="00040586">
        <w:rPr>
          <w:sz w:val="28"/>
          <w:szCs w:val="28"/>
        </w:rPr>
        <w:t>incontournable où histoire et tradition se mêlent harmonieusement.</w:t>
      </w:r>
      <w:r w:rsidR="00BA09BA">
        <w:rPr>
          <w:sz w:val="28"/>
          <w:szCs w:val="28"/>
        </w:rPr>
        <w:t xml:space="preserve"> </w:t>
      </w:r>
    </w:p>
    <w:p w14:paraId="2EB446F4" w14:textId="77777777" w:rsidR="00040586" w:rsidRDefault="00F84CBC" w:rsidP="00F84CBC">
      <w:pPr>
        <w:rPr>
          <w:sz w:val="28"/>
          <w:szCs w:val="28"/>
        </w:rPr>
      </w:pPr>
      <w:r>
        <w:rPr>
          <w:sz w:val="28"/>
          <w:szCs w:val="28"/>
        </w:rPr>
        <w:t xml:space="preserve">     </w:t>
      </w:r>
      <w:r w:rsidR="00C85D4D">
        <w:rPr>
          <w:noProof/>
          <w:sz w:val="28"/>
          <w:szCs w:val="28"/>
        </w:rPr>
        <w:drawing>
          <wp:inline distT="0" distB="0" distL="0" distR="0">
            <wp:extent cx="1080000" cy="87808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00" cy="878086"/>
                    </a:xfrm>
                    <a:prstGeom prst="rect">
                      <a:avLst/>
                    </a:prstGeom>
                  </pic:spPr>
                </pic:pic>
              </a:graphicData>
            </a:graphic>
          </wp:inline>
        </w:drawing>
      </w:r>
      <w:r w:rsidR="00C85D4D">
        <w:rPr>
          <w:noProof/>
          <w:sz w:val="28"/>
          <w:szCs w:val="28"/>
        </w:rPr>
        <w:drawing>
          <wp:inline distT="0" distB="0" distL="0" distR="0">
            <wp:extent cx="1152000" cy="864062"/>
            <wp:effectExtent l="0" t="0" r="381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2000" cy="864062"/>
                    </a:xfrm>
                    <a:prstGeom prst="rect">
                      <a:avLst/>
                    </a:prstGeom>
                  </pic:spPr>
                </pic:pic>
              </a:graphicData>
            </a:graphic>
          </wp:inline>
        </w:drawing>
      </w:r>
      <w:r>
        <w:rPr>
          <w:noProof/>
          <w:sz w:val="28"/>
          <w:szCs w:val="28"/>
        </w:rPr>
        <w:drawing>
          <wp:inline distT="0" distB="0" distL="0" distR="0">
            <wp:extent cx="864000" cy="648000"/>
            <wp:effectExtent l="0" t="6350" r="635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864000" cy="648000"/>
                    </a:xfrm>
                    <a:prstGeom prst="rect">
                      <a:avLst/>
                    </a:prstGeom>
                  </pic:spPr>
                </pic:pic>
              </a:graphicData>
            </a:graphic>
          </wp:inline>
        </w:drawing>
      </w:r>
      <w:r>
        <w:rPr>
          <w:noProof/>
          <w:sz w:val="28"/>
          <w:szCs w:val="28"/>
        </w:rPr>
        <w:drawing>
          <wp:inline distT="0" distB="0" distL="0" distR="0">
            <wp:extent cx="612000" cy="85502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00" cy="855024"/>
                    </a:xfrm>
                    <a:prstGeom prst="rect">
                      <a:avLst/>
                    </a:prstGeom>
                  </pic:spPr>
                </pic:pic>
              </a:graphicData>
            </a:graphic>
          </wp:inline>
        </w:drawing>
      </w:r>
      <w:r>
        <w:rPr>
          <w:noProof/>
          <w:sz w:val="28"/>
          <w:szCs w:val="28"/>
        </w:rPr>
        <w:drawing>
          <wp:inline distT="0" distB="0" distL="0" distR="0">
            <wp:extent cx="648000" cy="879796"/>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000" cy="879796"/>
                    </a:xfrm>
                    <a:prstGeom prst="rect">
                      <a:avLst/>
                    </a:prstGeom>
                  </pic:spPr>
                </pic:pic>
              </a:graphicData>
            </a:graphic>
          </wp:inline>
        </w:drawing>
      </w:r>
      <w:r>
        <w:rPr>
          <w:noProof/>
          <w:sz w:val="28"/>
          <w:szCs w:val="28"/>
        </w:rPr>
        <w:drawing>
          <wp:inline distT="0" distB="0" distL="0" distR="0" wp14:anchorId="2A958C8D" wp14:editId="463DCF7E">
            <wp:extent cx="1116000" cy="893689"/>
            <wp:effectExtent l="0" t="0" r="190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6000" cy="893689"/>
                    </a:xfrm>
                    <a:prstGeom prst="rect">
                      <a:avLst/>
                    </a:prstGeom>
                  </pic:spPr>
                </pic:pic>
              </a:graphicData>
            </a:graphic>
          </wp:inline>
        </w:drawing>
      </w:r>
    </w:p>
    <w:p w14:paraId="5512DBC7" w14:textId="77777777" w:rsidR="00040586" w:rsidRDefault="004D6750" w:rsidP="00306A07">
      <w:pPr>
        <w:rPr>
          <w:i/>
          <w:iCs/>
          <w:sz w:val="15"/>
          <w:szCs w:val="15"/>
        </w:rPr>
      </w:pPr>
      <w:r>
        <w:rPr>
          <w:i/>
          <w:iCs/>
          <w:sz w:val="15"/>
          <w:szCs w:val="15"/>
        </w:rPr>
        <w:t xml:space="preserve">    </w:t>
      </w:r>
      <w:r w:rsidR="004D31CB">
        <w:rPr>
          <w:i/>
          <w:iCs/>
          <w:sz w:val="15"/>
          <w:szCs w:val="15"/>
        </w:rPr>
        <w:t xml:space="preserve">    </w:t>
      </w:r>
      <w:r>
        <w:rPr>
          <w:i/>
          <w:iCs/>
          <w:sz w:val="15"/>
          <w:szCs w:val="15"/>
        </w:rPr>
        <w:t>Les halles centrales avec sa structure métallique</w:t>
      </w:r>
      <w:r w:rsidR="004D31CB">
        <w:rPr>
          <w:i/>
          <w:iCs/>
          <w:sz w:val="15"/>
          <w:szCs w:val="15"/>
        </w:rPr>
        <w:t xml:space="preserve"> à la Eiffel</w:t>
      </w:r>
      <w:r>
        <w:rPr>
          <w:i/>
          <w:iCs/>
          <w:sz w:val="15"/>
          <w:szCs w:val="15"/>
        </w:rPr>
        <w:t>.  Quartier de la boucherie et la chapelle St Aurélien.          L’hôtel de ville.</w:t>
      </w:r>
    </w:p>
    <w:p w14:paraId="4F8632AA" w14:textId="77777777" w:rsidR="004D6750" w:rsidRDefault="00C17E8B" w:rsidP="007A26E3">
      <w:pPr>
        <w:rPr>
          <w:sz w:val="28"/>
          <w:szCs w:val="28"/>
        </w:rPr>
      </w:pPr>
      <w:r>
        <w:rPr>
          <w:sz w:val="28"/>
          <w:szCs w:val="28"/>
        </w:rPr>
        <w:t>Dans</w:t>
      </w:r>
      <w:r w:rsidR="004D6750" w:rsidRPr="004D6750">
        <w:rPr>
          <w:sz w:val="28"/>
          <w:szCs w:val="28"/>
        </w:rPr>
        <w:t xml:space="preserve"> le quartier de la boucherie</w:t>
      </w:r>
      <w:r w:rsidR="004D6750">
        <w:rPr>
          <w:sz w:val="28"/>
          <w:szCs w:val="28"/>
        </w:rPr>
        <w:t>, nous visitons dans une maison du 13</w:t>
      </w:r>
      <w:r w:rsidR="004D6750" w:rsidRPr="004D6750">
        <w:rPr>
          <w:sz w:val="28"/>
          <w:szCs w:val="28"/>
          <w:vertAlign w:val="superscript"/>
        </w:rPr>
        <w:t>e</w:t>
      </w:r>
      <w:r w:rsidR="004D6750">
        <w:rPr>
          <w:sz w:val="28"/>
          <w:szCs w:val="28"/>
        </w:rPr>
        <w:t xml:space="preserve"> siècle un écomusée qui reconstitue le cadre de vie d’une famille de boucher au 19</w:t>
      </w:r>
      <w:r w:rsidR="007A26E3">
        <w:rPr>
          <w:sz w:val="28"/>
          <w:szCs w:val="28"/>
          <w:vertAlign w:val="superscript"/>
        </w:rPr>
        <w:t xml:space="preserve">e   </w:t>
      </w:r>
      <w:r w:rsidR="007A26E3">
        <w:rPr>
          <w:sz w:val="28"/>
          <w:szCs w:val="28"/>
        </w:rPr>
        <w:t xml:space="preserve">où l’abattage se faisait sur place. </w:t>
      </w:r>
      <w:r w:rsidR="004D706F">
        <w:rPr>
          <w:sz w:val="28"/>
          <w:szCs w:val="28"/>
        </w:rPr>
        <w:t>L</w:t>
      </w:r>
      <w:r w:rsidR="007A26E3">
        <w:rPr>
          <w:sz w:val="28"/>
          <w:szCs w:val="28"/>
        </w:rPr>
        <w:t xml:space="preserve">a visite de la matinée </w:t>
      </w:r>
      <w:r w:rsidR="004D706F">
        <w:rPr>
          <w:sz w:val="28"/>
          <w:szCs w:val="28"/>
        </w:rPr>
        <w:t xml:space="preserve">se termine </w:t>
      </w:r>
      <w:r w:rsidR="007A26E3">
        <w:rPr>
          <w:sz w:val="28"/>
          <w:szCs w:val="28"/>
        </w:rPr>
        <w:t>par</w:t>
      </w:r>
      <w:r w:rsidR="00893F3E">
        <w:rPr>
          <w:sz w:val="28"/>
          <w:szCs w:val="28"/>
        </w:rPr>
        <w:t xml:space="preserve"> </w:t>
      </w:r>
      <w:r w:rsidR="007A26E3">
        <w:rPr>
          <w:sz w:val="28"/>
          <w:szCs w:val="28"/>
        </w:rPr>
        <w:t xml:space="preserve">l’adorable et authentique </w:t>
      </w:r>
      <w:r w:rsidR="007A26E3" w:rsidRPr="00357986">
        <w:rPr>
          <w:b/>
          <w:bCs/>
          <w:sz w:val="28"/>
          <w:szCs w:val="28"/>
        </w:rPr>
        <w:t>chapelle qui abrite les reliques de Saint Aurélien</w:t>
      </w:r>
      <w:r w:rsidR="007A26E3">
        <w:rPr>
          <w:sz w:val="28"/>
          <w:szCs w:val="28"/>
        </w:rPr>
        <w:t xml:space="preserve"> et </w:t>
      </w:r>
      <w:r w:rsidR="007A26E3" w:rsidRPr="00357986">
        <w:rPr>
          <w:b/>
          <w:bCs/>
          <w:sz w:val="28"/>
          <w:szCs w:val="28"/>
        </w:rPr>
        <w:t>l’hôtel de ville</w:t>
      </w:r>
      <w:r w:rsidR="00893F3E">
        <w:rPr>
          <w:sz w:val="28"/>
          <w:szCs w:val="28"/>
        </w:rPr>
        <w:t xml:space="preserve"> moins imposant que celui de Paris dont l’architecte s’est inspiré.</w:t>
      </w:r>
    </w:p>
    <w:p w14:paraId="6A5287A3" w14:textId="77777777" w:rsidR="00AC6DD5" w:rsidRDefault="00AC6DD5" w:rsidP="007A26E3">
      <w:pPr>
        <w:rPr>
          <w:sz w:val="28"/>
          <w:szCs w:val="28"/>
        </w:rPr>
      </w:pPr>
    </w:p>
    <w:p w14:paraId="7B2A56EC" w14:textId="77777777" w:rsidR="00AD1BC7" w:rsidRDefault="00AD1BC7" w:rsidP="007A26E3">
      <w:pPr>
        <w:rPr>
          <w:sz w:val="28"/>
          <w:szCs w:val="28"/>
        </w:rPr>
      </w:pPr>
      <w:r>
        <w:rPr>
          <w:sz w:val="28"/>
          <w:szCs w:val="28"/>
        </w:rPr>
        <w:t xml:space="preserve">Après le déjeuner, nous consacrons l’après-midi à la basse ville : </w:t>
      </w:r>
      <w:r w:rsidRPr="00AD1BC7">
        <w:rPr>
          <w:b/>
          <w:bCs/>
          <w:sz w:val="28"/>
          <w:szCs w:val="28"/>
        </w:rPr>
        <w:t>le quartier de</w:t>
      </w:r>
      <w:r>
        <w:rPr>
          <w:sz w:val="28"/>
          <w:szCs w:val="28"/>
        </w:rPr>
        <w:t xml:space="preserve"> </w:t>
      </w:r>
      <w:r w:rsidRPr="00AD1BC7">
        <w:rPr>
          <w:b/>
          <w:bCs/>
          <w:sz w:val="28"/>
          <w:szCs w:val="28"/>
        </w:rPr>
        <w:t xml:space="preserve">l’évêché </w:t>
      </w:r>
      <w:r w:rsidRPr="00AD1BC7">
        <w:rPr>
          <w:sz w:val="28"/>
          <w:szCs w:val="28"/>
        </w:rPr>
        <w:t>et</w:t>
      </w:r>
      <w:r w:rsidRPr="00AD1BC7">
        <w:rPr>
          <w:b/>
          <w:bCs/>
          <w:sz w:val="28"/>
          <w:szCs w:val="28"/>
        </w:rPr>
        <w:t xml:space="preserve"> l</w:t>
      </w:r>
      <w:r>
        <w:rPr>
          <w:b/>
          <w:bCs/>
          <w:sz w:val="28"/>
          <w:szCs w:val="28"/>
        </w:rPr>
        <w:t xml:space="preserve">e département des émaux au </w:t>
      </w:r>
      <w:r w:rsidRPr="00AD1BC7">
        <w:rPr>
          <w:b/>
          <w:bCs/>
          <w:sz w:val="28"/>
          <w:szCs w:val="28"/>
        </w:rPr>
        <w:t>musée des beaux-arts</w:t>
      </w:r>
      <w:r>
        <w:rPr>
          <w:sz w:val="28"/>
          <w:szCs w:val="28"/>
        </w:rPr>
        <w:t xml:space="preserve">. Notre guide Aurélien, </w:t>
      </w:r>
      <w:r w:rsidR="00A71C41">
        <w:rPr>
          <w:sz w:val="28"/>
          <w:szCs w:val="28"/>
        </w:rPr>
        <w:t xml:space="preserve">commence sa visite par la </w:t>
      </w:r>
      <w:r w:rsidR="00A71C41" w:rsidRPr="004D706F">
        <w:rPr>
          <w:b/>
          <w:bCs/>
          <w:sz w:val="28"/>
          <w:szCs w:val="28"/>
        </w:rPr>
        <w:t>cathédrale Saint-Etienne</w:t>
      </w:r>
      <w:r w:rsidR="00A71C41">
        <w:rPr>
          <w:sz w:val="28"/>
          <w:szCs w:val="28"/>
        </w:rPr>
        <w:t>, joyau gothique de 600 ans</w:t>
      </w:r>
      <w:r w:rsidR="00EC10D9">
        <w:rPr>
          <w:sz w:val="28"/>
          <w:szCs w:val="28"/>
        </w:rPr>
        <w:t>, elle est très imposante avec les 5 étages de la tour du clocher</w:t>
      </w:r>
      <w:r w:rsidR="004D706F">
        <w:rPr>
          <w:sz w:val="28"/>
          <w:szCs w:val="28"/>
        </w:rPr>
        <w:t xml:space="preserve"> tout proche</w:t>
      </w:r>
      <w:r w:rsidR="00EC10D9">
        <w:rPr>
          <w:sz w:val="28"/>
          <w:szCs w:val="28"/>
        </w:rPr>
        <w:t>. A l’intérieur</w:t>
      </w:r>
      <w:r w:rsidR="005D0997">
        <w:rPr>
          <w:sz w:val="28"/>
          <w:szCs w:val="28"/>
        </w:rPr>
        <w:t>,</w:t>
      </w:r>
      <w:r w:rsidR="00EC10D9">
        <w:rPr>
          <w:sz w:val="28"/>
          <w:szCs w:val="28"/>
        </w:rPr>
        <w:t xml:space="preserve"> </w:t>
      </w:r>
      <w:r w:rsidR="005D0997">
        <w:rPr>
          <w:sz w:val="28"/>
          <w:szCs w:val="28"/>
        </w:rPr>
        <w:t xml:space="preserve">on découvre </w:t>
      </w:r>
      <w:r w:rsidR="00EC10D9">
        <w:rPr>
          <w:sz w:val="28"/>
          <w:szCs w:val="28"/>
        </w:rPr>
        <w:t>d</w:t>
      </w:r>
      <w:r w:rsidR="005D0997">
        <w:rPr>
          <w:sz w:val="28"/>
          <w:szCs w:val="28"/>
        </w:rPr>
        <w:t xml:space="preserve">es </w:t>
      </w:r>
      <w:r w:rsidR="00A71C41">
        <w:rPr>
          <w:sz w:val="28"/>
          <w:szCs w:val="28"/>
        </w:rPr>
        <w:t xml:space="preserve">vitraux </w:t>
      </w:r>
      <w:r w:rsidR="005D0997">
        <w:rPr>
          <w:sz w:val="28"/>
          <w:szCs w:val="28"/>
        </w:rPr>
        <w:t xml:space="preserve">magnifiques, </w:t>
      </w:r>
      <w:r w:rsidR="005D0997" w:rsidRPr="00357986">
        <w:rPr>
          <w:b/>
          <w:bCs/>
          <w:sz w:val="28"/>
          <w:szCs w:val="28"/>
        </w:rPr>
        <w:t>un jubé original</w:t>
      </w:r>
      <w:r w:rsidR="005D0997">
        <w:rPr>
          <w:sz w:val="28"/>
          <w:szCs w:val="28"/>
        </w:rPr>
        <w:t xml:space="preserve"> </w:t>
      </w:r>
      <w:r w:rsidR="00A71C41">
        <w:rPr>
          <w:sz w:val="28"/>
          <w:szCs w:val="28"/>
        </w:rPr>
        <w:t xml:space="preserve">et sa vierge noire en émaux, puis </w:t>
      </w:r>
      <w:r w:rsidR="005D0997">
        <w:rPr>
          <w:sz w:val="28"/>
          <w:szCs w:val="28"/>
        </w:rPr>
        <w:t xml:space="preserve">il nous </w:t>
      </w:r>
      <w:r w:rsidR="00A71C41">
        <w:rPr>
          <w:sz w:val="28"/>
          <w:szCs w:val="28"/>
        </w:rPr>
        <w:t>entraine dans les jardins en terrasse</w:t>
      </w:r>
      <w:r w:rsidR="005D0997">
        <w:rPr>
          <w:sz w:val="28"/>
          <w:szCs w:val="28"/>
        </w:rPr>
        <w:t xml:space="preserve">, dont </w:t>
      </w:r>
      <w:r w:rsidR="005D0997" w:rsidRPr="00357986">
        <w:rPr>
          <w:b/>
          <w:bCs/>
          <w:sz w:val="28"/>
          <w:szCs w:val="28"/>
        </w:rPr>
        <w:t>un jardin botanique</w:t>
      </w:r>
      <w:r w:rsidR="00AC6DD5">
        <w:rPr>
          <w:b/>
          <w:bCs/>
          <w:sz w:val="28"/>
          <w:szCs w:val="28"/>
        </w:rPr>
        <w:t>,</w:t>
      </w:r>
      <w:r w:rsidR="005D0997">
        <w:rPr>
          <w:sz w:val="28"/>
          <w:szCs w:val="28"/>
        </w:rPr>
        <w:t xml:space="preserve"> digne de ce nom qui domine la vallée de la Vienne.</w:t>
      </w:r>
    </w:p>
    <w:p w14:paraId="22558C5B" w14:textId="77777777" w:rsidR="0024609C" w:rsidRDefault="00974EDA" w:rsidP="0024609C">
      <w:pPr>
        <w:rPr>
          <w:sz w:val="28"/>
          <w:szCs w:val="28"/>
        </w:rPr>
      </w:pPr>
      <w:r>
        <w:rPr>
          <w:sz w:val="28"/>
          <w:szCs w:val="28"/>
        </w:rPr>
        <w:t xml:space="preserve">Installé au pied de la cathédrale, </w:t>
      </w:r>
      <w:r w:rsidRPr="00357986">
        <w:rPr>
          <w:b/>
          <w:bCs/>
          <w:sz w:val="28"/>
          <w:szCs w:val="28"/>
        </w:rPr>
        <w:t>le musée des Beaux-arts</w:t>
      </w:r>
      <w:r>
        <w:rPr>
          <w:sz w:val="28"/>
          <w:szCs w:val="28"/>
        </w:rPr>
        <w:t xml:space="preserve"> occupe l’ancien palais épiscopale édifié au XVIIIe siècle</w:t>
      </w:r>
      <w:r w:rsidR="00357986">
        <w:rPr>
          <w:sz w:val="28"/>
          <w:szCs w:val="28"/>
        </w:rPr>
        <w:t xml:space="preserve">, il se caractérise par la diversité et la qualité de ses collections, notamment dans la ville </w:t>
      </w:r>
      <w:r w:rsidR="0024609C">
        <w:rPr>
          <w:sz w:val="28"/>
          <w:szCs w:val="28"/>
        </w:rPr>
        <w:t>des arts du feu</w:t>
      </w:r>
      <w:r w:rsidR="005D471C">
        <w:rPr>
          <w:sz w:val="28"/>
          <w:szCs w:val="28"/>
        </w:rPr>
        <w:t>,</w:t>
      </w:r>
      <w:r w:rsidR="0024609C">
        <w:rPr>
          <w:sz w:val="28"/>
          <w:szCs w:val="28"/>
        </w:rPr>
        <w:t xml:space="preserve"> </w:t>
      </w:r>
      <w:r w:rsidR="00504FFB">
        <w:rPr>
          <w:sz w:val="28"/>
          <w:szCs w:val="28"/>
        </w:rPr>
        <w:t>une collection unique et singulière</w:t>
      </w:r>
      <w:r w:rsidR="00357986">
        <w:rPr>
          <w:sz w:val="28"/>
          <w:szCs w:val="28"/>
        </w:rPr>
        <w:t xml:space="preserve"> </w:t>
      </w:r>
      <w:r w:rsidR="00504FFB">
        <w:rPr>
          <w:sz w:val="28"/>
          <w:szCs w:val="28"/>
        </w:rPr>
        <w:t>d’</w:t>
      </w:r>
      <w:r w:rsidR="00357986">
        <w:rPr>
          <w:sz w:val="28"/>
          <w:szCs w:val="28"/>
        </w:rPr>
        <w:t xml:space="preserve">émaux de renommée internationale. Plus de 600 pièces </w:t>
      </w:r>
      <w:r w:rsidR="0024609C">
        <w:rPr>
          <w:sz w:val="28"/>
          <w:szCs w:val="28"/>
        </w:rPr>
        <w:t xml:space="preserve">illustrent la production des </w:t>
      </w:r>
      <w:r w:rsidR="004D31CB">
        <w:rPr>
          <w:sz w:val="28"/>
          <w:szCs w:val="28"/>
        </w:rPr>
        <w:t xml:space="preserve">orfèvres-émailleurs </w:t>
      </w:r>
      <w:r w:rsidR="0024609C">
        <w:rPr>
          <w:sz w:val="28"/>
          <w:szCs w:val="28"/>
        </w:rPr>
        <w:t>du moyen âge à nos jours et offrent un bel aperçu de la création internationale.</w:t>
      </w:r>
      <w:r w:rsidR="00504FFB">
        <w:rPr>
          <w:sz w:val="28"/>
          <w:szCs w:val="28"/>
        </w:rPr>
        <w:t xml:space="preserve"> Une belle découverte pour l’ensemble du groupe, un grand merci à Aurélien qui a su nous captiver par s</w:t>
      </w:r>
      <w:r w:rsidR="005D471C">
        <w:rPr>
          <w:sz w:val="28"/>
          <w:szCs w:val="28"/>
        </w:rPr>
        <w:t>on discourt didactique</w:t>
      </w:r>
      <w:r w:rsidR="00504FFB">
        <w:rPr>
          <w:sz w:val="28"/>
          <w:szCs w:val="28"/>
        </w:rPr>
        <w:t>.</w:t>
      </w:r>
    </w:p>
    <w:p w14:paraId="46F632D5" w14:textId="77777777" w:rsidR="00633047" w:rsidRDefault="00715DA1" w:rsidP="0024609C">
      <w:pPr>
        <w:rPr>
          <w:sz w:val="28"/>
          <w:szCs w:val="28"/>
        </w:rPr>
      </w:pPr>
      <w:r>
        <w:rPr>
          <w:sz w:val="28"/>
          <w:szCs w:val="28"/>
        </w:rPr>
        <w:t xml:space="preserve">            </w:t>
      </w:r>
      <w:r w:rsidR="00633047">
        <w:rPr>
          <w:noProof/>
          <w:sz w:val="28"/>
          <w:szCs w:val="28"/>
        </w:rPr>
        <w:drawing>
          <wp:inline distT="0" distB="0" distL="0" distR="0">
            <wp:extent cx="1080000" cy="75001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0000" cy="750015"/>
                    </a:xfrm>
                    <a:prstGeom prst="rect">
                      <a:avLst/>
                    </a:prstGeom>
                  </pic:spPr>
                </pic:pic>
              </a:graphicData>
            </a:graphic>
          </wp:inline>
        </w:drawing>
      </w:r>
      <w:r w:rsidR="00633047">
        <w:rPr>
          <w:noProof/>
          <w:sz w:val="28"/>
          <w:szCs w:val="28"/>
        </w:rPr>
        <w:drawing>
          <wp:inline distT="0" distB="0" distL="0" distR="0">
            <wp:extent cx="468000" cy="747325"/>
            <wp:effectExtent l="0" t="0" r="1905"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000" cy="747325"/>
                    </a:xfrm>
                    <a:prstGeom prst="rect">
                      <a:avLst/>
                    </a:prstGeom>
                  </pic:spPr>
                </pic:pic>
              </a:graphicData>
            </a:graphic>
          </wp:inline>
        </w:drawing>
      </w:r>
      <w:r w:rsidR="00633047">
        <w:rPr>
          <w:noProof/>
          <w:sz w:val="28"/>
          <w:szCs w:val="28"/>
        </w:rPr>
        <w:drawing>
          <wp:inline distT="0" distB="0" distL="0" distR="0">
            <wp:extent cx="1008000" cy="734482"/>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8000" cy="734482"/>
                    </a:xfrm>
                    <a:prstGeom prst="rect">
                      <a:avLst/>
                    </a:prstGeom>
                  </pic:spPr>
                </pic:pic>
              </a:graphicData>
            </a:graphic>
          </wp:inline>
        </w:drawing>
      </w:r>
      <w:r w:rsidR="00633047">
        <w:rPr>
          <w:noProof/>
          <w:sz w:val="28"/>
          <w:szCs w:val="28"/>
        </w:rPr>
        <w:drawing>
          <wp:inline distT="0" distB="0" distL="0" distR="0">
            <wp:extent cx="504000" cy="719537"/>
            <wp:effectExtent l="0" t="0" r="4445" b="444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00" cy="719537"/>
                    </a:xfrm>
                    <a:prstGeom prst="rect">
                      <a:avLst/>
                    </a:prstGeom>
                  </pic:spPr>
                </pic:pic>
              </a:graphicData>
            </a:graphic>
          </wp:inline>
        </w:drawing>
      </w:r>
      <w:r w:rsidR="00633047">
        <w:rPr>
          <w:noProof/>
          <w:sz w:val="28"/>
          <w:szCs w:val="28"/>
        </w:rPr>
        <w:drawing>
          <wp:inline distT="0" distB="0" distL="0" distR="0">
            <wp:extent cx="612000" cy="72521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00" cy="725212"/>
                    </a:xfrm>
                    <a:prstGeom prst="rect">
                      <a:avLst/>
                    </a:prstGeom>
                  </pic:spPr>
                </pic:pic>
              </a:graphicData>
            </a:graphic>
          </wp:inline>
        </w:drawing>
      </w:r>
      <w:r w:rsidR="006E3155">
        <w:rPr>
          <w:sz w:val="28"/>
          <w:szCs w:val="28"/>
        </w:rPr>
        <w:t xml:space="preserve"> </w:t>
      </w:r>
      <w:r w:rsidR="006E3155">
        <w:rPr>
          <w:noProof/>
          <w:sz w:val="28"/>
          <w:szCs w:val="28"/>
        </w:rPr>
        <w:drawing>
          <wp:inline distT="0" distB="0" distL="0" distR="0">
            <wp:extent cx="468000" cy="762808"/>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000" cy="762808"/>
                    </a:xfrm>
                    <a:prstGeom prst="rect">
                      <a:avLst/>
                    </a:prstGeom>
                  </pic:spPr>
                </pic:pic>
              </a:graphicData>
            </a:graphic>
          </wp:inline>
        </w:drawing>
      </w:r>
      <w:r w:rsidR="006E3155">
        <w:rPr>
          <w:sz w:val="28"/>
          <w:szCs w:val="28"/>
        </w:rPr>
        <w:t xml:space="preserve"> </w:t>
      </w:r>
      <w:r w:rsidR="006E3155">
        <w:rPr>
          <w:noProof/>
          <w:sz w:val="28"/>
          <w:szCs w:val="28"/>
        </w:rPr>
        <w:drawing>
          <wp:inline distT="0" distB="0" distL="0" distR="0">
            <wp:extent cx="0" cy="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sidR="006E3155">
        <w:rPr>
          <w:noProof/>
          <w:sz w:val="28"/>
          <w:szCs w:val="28"/>
        </w:rPr>
        <w:drawing>
          <wp:inline distT="0" distB="0" distL="0" distR="0">
            <wp:extent cx="288000" cy="805461"/>
            <wp:effectExtent l="0" t="0" r="444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 cy="805461"/>
                    </a:xfrm>
                    <a:prstGeom prst="rect">
                      <a:avLst/>
                    </a:prstGeom>
                  </pic:spPr>
                </pic:pic>
              </a:graphicData>
            </a:graphic>
          </wp:inline>
        </w:drawing>
      </w:r>
    </w:p>
    <w:p w14:paraId="6E0902EC" w14:textId="77777777" w:rsidR="00633047" w:rsidRDefault="00715DA1" w:rsidP="0024609C">
      <w:pPr>
        <w:rPr>
          <w:i/>
          <w:iCs/>
          <w:sz w:val="15"/>
          <w:szCs w:val="15"/>
        </w:rPr>
      </w:pPr>
      <w:r>
        <w:rPr>
          <w:i/>
          <w:iCs/>
          <w:sz w:val="15"/>
          <w:szCs w:val="15"/>
        </w:rPr>
        <w:t xml:space="preserve">                        Aurélien devant le jubé.                       Quelques pièces émaillées de différentes époques.      Des vitraux </w:t>
      </w:r>
      <w:r w:rsidR="004D31CB">
        <w:rPr>
          <w:i/>
          <w:iCs/>
          <w:sz w:val="15"/>
          <w:szCs w:val="15"/>
        </w:rPr>
        <w:t xml:space="preserve">Art-Déco </w:t>
      </w:r>
      <w:r>
        <w:rPr>
          <w:i/>
          <w:iCs/>
          <w:sz w:val="15"/>
          <w:szCs w:val="15"/>
        </w:rPr>
        <w:t>de F</w:t>
      </w:r>
      <w:r w:rsidR="004D31CB">
        <w:rPr>
          <w:i/>
          <w:iCs/>
          <w:sz w:val="15"/>
          <w:szCs w:val="15"/>
        </w:rPr>
        <w:t>.</w:t>
      </w:r>
      <w:r>
        <w:rPr>
          <w:i/>
          <w:iCs/>
          <w:sz w:val="15"/>
          <w:szCs w:val="15"/>
        </w:rPr>
        <w:t xml:space="preserve"> CHIGOT.</w:t>
      </w:r>
    </w:p>
    <w:p w14:paraId="6AC20700" w14:textId="77777777" w:rsidR="00715DA1" w:rsidRDefault="00715DA1" w:rsidP="0024609C">
      <w:pPr>
        <w:rPr>
          <w:i/>
          <w:iCs/>
          <w:sz w:val="15"/>
          <w:szCs w:val="15"/>
        </w:rPr>
      </w:pPr>
    </w:p>
    <w:p w14:paraId="3093812A" w14:textId="77777777" w:rsidR="00504FFB" w:rsidRDefault="00715DA1" w:rsidP="007D2050">
      <w:pPr>
        <w:rPr>
          <w:sz w:val="28"/>
          <w:szCs w:val="28"/>
        </w:rPr>
      </w:pPr>
      <w:r>
        <w:rPr>
          <w:sz w:val="28"/>
          <w:szCs w:val="28"/>
        </w:rPr>
        <w:t>Cette journée à Limoges avec</w:t>
      </w:r>
      <w:r w:rsidRPr="00715DA1">
        <w:rPr>
          <w:sz w:val="28"/>
          <w:szCs w:val="28"/>
        </w:rPr>
        <w:t xml:space="preserve"> nos 2 guides Anne et Aurélien</w:t>
      </w:r>
      <w:r>
        <w:rPr>
          <w:sz w:val="28"/>
          <w:szCs w:val="28"/>
        </w:rPr>
        <w:t>, nous a permis</w:t>
      </w:r>
      <w:r w:rsidR="00A77229">
        <w:rPr>
          <w:sz w:val="28"/>
          <w:szCs w:val="28"/>
        </w:rPr>
        <w:t xml:space="preserve"> </w:t>
      </w:r>
      <w:r>
        <w:rPr>
          <w:sz w:val="28"/>
          <w:szCs w:val="28"/>
        </w:rPr>
        <w:t>de</w:t>
      </w:r>
      <w:r w:rsidR="00C65504">
        <w:rPr>
          <w:sz w:val="28"/>
          <w:szCs w:val="28"/>
        </w:rPr>
        <w:t> </w:t>
      </w:r>
      <w:r>
        <w:rPr>
          <w:sz w:val="28"/>
          <w:szCs w:val="28"/>
        </w:rPr>
        <w:t xml:space="preserve">découvrir </w:t>
      </w:r>
      <w:r w:rsidR="00C65504">
        <w:rPr>
          <w:sz w:val="28"/>
          <w:szCs w:val="28"/>
        </w:rPr>
        <w:t>un centre historique qui a du caractère</w:t>
      </w:r>
      <w:r w:rsidR="00A77229">
        <w:rPr>
          <w:sz w:val="28"/>
          <w:szCs w:val="28"/>
        </w:rPr>
        <w:t xml:space="preserve">, </w:t>
      </w:r>
      <w:r w:rsidR="00C65504">
        <w:rPr>
          <w:sz w:val="28"/>
          <w:szCs w:val="28"/>
        </w:rPr>
        <w:t>d’</w:t>
      </w:r>
      <w:r w:rsidR="007D2050">
        <w:rPr>
          <w:sz w:val="28"/>
          <w:szCs w:val="28"/>
        </w:rPr>
        <w:t>apprécier s</w:t>
      </w:r>
      <w:r w:rsidR="00C65504">
        <w:rPr>
          <w:sz w:val="28"/>
          <w:szCs w:val="28"/>
        </w:rPr>
        <w:t>a richesse architecturale, son patrimoine industriel et artisanal</w:t>
      </w:r>
      <w:r w:rsidR="007D2050">
        <w:rPr>
          <w:sz w:val="28"/>
          <w:szCs w:val="28"/>
        </w:rPr>
        <w:t xml:space="preserve">, </w:t>
      </w:r>
      <w:r w:rsidR="005D471C">
        <w:rPr>
          <w:sz w:val="28"/>
          <w:szCs w:val="28"/>
        </w:rPr>
        <w:t xml:space="preserve">et </w:t>
      </w:r>
      <w:r w:rsidR="007D2050">
        <w:rPr>
          <w:sz w:val="28"/>
          <w:szCs w:val="28"/>
        </w:rPr>
        <w:t xml:space="preserve">sa </w:t>
      </w:r>
      <w:r w:rsidR="005D471C">
        <w:rPr>
          <w:sz w:val="28"/>
          <w:szCs w:val="28"/>
        </w:rPr>
        <w:t xml:space="preserve">cuisine </w:t>
      </w:r>
      <w:r w:rsidR="00C65504">
        <w:rPr>
          <w:sz w:val="28"/>
          <w:szCs w:val="28"/>
        </w:rPr>
        <w:t>authentique</w:t>
      </w:r>
      <w:r w:rsidR="007D2050">
        <w:rPr>
          <w:sz w:val="28"/>
          <w:szCs w:val="28"/>
        </w:rPr>
        <w:t>.</w:t>
      </w:r>
      <w:r w:rsidR="00A77229">
        <w:rPr>
          <w:sz w:val="28"/>
          <w:szCs w:val="28"/>
        </w:rPr>
        <w:t xml:space="preserve"> Nous avons compris son histoire d’amour avec la porcelaine qui dure depuis plus de trois siècles et qui lui vaut la distinction de « ville d’art et d’histoire » décerné par l’UNESCO.</w:t>
      </w:r>
    </w:p>
    <w:p w14:paraId="25CEECE5" w14:textId="77777777" w:rsidR="00992505" w:rsidRDefault="00992505" w:rsidP="007A26E3">
      <w:pPr>
        <w:rPr>
          <w:sz w:val="28"/>
          <w:szCs w:val="28"/>
        </w:rPr>
      </w:pPr>
    </w:p>
    <w:p w14:paraId="0E62CF5B" w14:textId="77777777" w:rsidR="00A71C41" w:rsidRDefault="00992505" w:rsidP="007A26E3">
      <w:pPr>
        <w:rPr>
          <w:sz w:val="28"/>
          <w:szCs w:val="28"/>
        </w:rPr>
      </w:pPr>
      <w:r>
        <w:rPr>
          <w:noProof/>
          <w:sz w:val="28"/>
          <w:szCs w:val="28"/>
        </w:rPr>
        <w:drawing>
          <wp:inline distT="0" distB="0" distL="0" distR="0">
            <wp:extent cx="5756910" cy="368490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6910" cy="3684905"/>
                    </a:xfrm>
                    <a:prstGeom prst="rect">
                      <a:avLst/>
                    </a:prstGeom>
                  </pic:spPr>
                </pic:pic>
              </a:graphicData>
            </a:graphic>
          </wp:inline>
        </w:drawing>
      </w:r>
    </w:p>
    <w:p w14:paraId="7FB99871" w14:textId="77777777" w:rsidR="00A71C41" w:rsidRDefault="00992505" w:rsidP="007A26E3">
      <w:pPr>
        <w:rPr>
          <w:i/>
          <w:iCs/>
          <w:sz w:val="15"/>
          <w:szCs w:val="15"/>
        </w:rPr>
      </w:pPr>
      <w:r>
        <w:rPr>
          <w:i/>
          <w:iCs/>
          <w:sz w:val="28"/>
          <w:szCs w:val="28"/>
        </w:rPr>
        <w:t xml:space="preserve"> </w:t>
      </w:r>
      <w:r w:rsidR="00694FC2">
        <w:rPr>
          <w:i/>
          <w:iCs/>
          <w:sz w:val="28"/>
          <w:szCs w:val="28"/>
        </w:rPr>
        <w:t xml:space="preserve">                   </w:t>
      </w:r>
      <w:r w:rsidRPr="00694FC2">
        <w:rPr>
          <w:i/>
          <w:iCs/>
          <w:sz w:val="15"/>
          <w:szCs w:val="15"/>
        </w:rPr>
        <w:t xml:space="preserve">Le groupe </w:t>
      </w:r>
      <w:r w:rsidR="00CF0C18">
        <w:rPr>
          <w:i/>
          <w:iCs/>
          <w:sz w:val="15"/>
          <w:szCs w:val="15"/>
        </w:rPr>
        <w:t xml:space="preserve">tout sourire </w:t>
      </w:r>
      <w:r w:rsidRPr="00694FC2">
        <w:rPr>
          <w:i/>
          <w:iCs/>
          <w:sz w:val="15"/>
          <w:szCs w:val="15"/>
        </w:rPr>
        <w:t xml:space="preserve">en pause sur la place </w:t>
      </w:r>
      <w:r w:rsidR="00694FC2" w:rsidRPr="00694FC2">
        <w:rPr>
          <w:i/>
          <w:iCs/>
          <w:sz w:val="15"/>
          <w:szCs w:val="15"/>
        </w:rPr>
        <w:t xml:space="preserve">de la </w:t>
      </w:r>
      <w:proofErr w:type="spellStart"/>
      <w:r w:rsidR="00694FC2" w:rsidRPr="00694FC2">
        <w:rPr>
          <w:i/>
          <w:iCs/>
          <w:sz w:val="15"/>
          <w:szCs w:val="15"/>
        </w:rPr>
        <w:t>Barreyrrette</w:t>
      </w:r>
      <w:proofErr w:type="spellEnd"/>
      <w:r w:rsidR="00694FC2">
        <w:rPr>
          <w:i/>
          <w:iCs/>
          <w:sz w:val="15"/>
          <w:szCs w:val="15"/>
        </w:rPr>
        <w:t xml:space="preserve"> dans le quartier médiéval de la boucherie.</w:t>
      </w:r>
    </w:p>
    <w:p w14:paraId="0E1A24B5" w14:textId="77777777" w:rsidR="004B7D8F" w:rsidRDefault="004B7D8F" w:rsidP="007A26E3">
      <w:pPr>
        <w:rPr>
          <w:i/>
          <w:iCs/>
          <w:sz w:val="15"/>
          <w:szCs w:val="15"/>
        </w:rPr>
      </w:pPr>
    </w:p>
    <w:p w14:paraId="1BFEFEC2" w14:textId="77777777" w:rsidR="004B7D8F" w:rsidRDefault="004B7D8F" w:rsidP="007A26E3">
      <w:pPr>
        <w:rPr>
          <w:sz w:val="28"/>
          <w:szCs w:val="28"/>
        </w:rPr>
      </w:pPr>
      <w:r>
        <w:rPr>
          <w:sz w:val="28"/>
          <w:szCs w:val="28"/>
        </w:rPr>
        <w:t>Pour notre dernière soirée on se retrouve le soir à d</w:t>
      </w:r>
      <w:r w:rsidRPr="004B7D8F">
        <w:rPr>
          <w:sz w:val="28"/>
          <w:szCs w:val="28"/>
        </w:rPr>
        <w:t xml:space="preserve">îner </w:t>
      </w:r>
      <w:r>
        <w:rPr>
          <w:sz w:val="28"/>
          <w:szCs w:val="28"/>
        </w:rPr>
        <w:t xml:space="preserve">dans un restaurant plein de charme </w:t>
      </w:r>
      <w:r w:rsidRPr="004B7D8F">
        <w:rPr>
          <w:sz w:val="28"/>
          <w:szCs w:val="28"/>
        </w:rPr>
        <w:t xml:space="preserve">à </w:t>
      </w:r>
      <w:r w:rsidRPr="00AC6DD5">
        <w:rPr>
          <w:b/>
          <w:bCs/>
          <w:sz w:val="28"/>
          <w:szCs w:val="28"/>
        </w:rPr>
        <w:t>la Table d’Adrien</w:t>
      </w:r>
      <w:r>
        <w:rPr>
          <w:sz w:val="28"/>
          <w:szCs w:val="28"/>
        </w:rPr>
        <w:t>.</w:t>
      </w:r>
    </w:p>
    <w:p w14:paraId="20802B80" w14:textId="77777777" w:rsidR="004B7D8F" w:rsidRDefault="004B7D8F" w:rsidP="007A26E3">
      <w:pPr>
        <w:rPr>
          <w:sz w:val="28"/>
          <w:szCs w:val="28"/>
        </w:rPr>
      </w:pPr>
    </w:p>
    <w:p w14:paraId="70118ADD" w14:textId="77777777" w:rsidR="004B7D8F" w:rsidRDefault="004B7D8F" w:rsidP="004B7D8F">
      <w:pPr>
        <w:rPr>
          <w:b/>
          <w:bCs/>
          <w:sz w:val="28"/>
          <w:szCs w:val="28"/>
        </w:rPr>
      </w:pPr>
      <w:r w:rsidRPr="004B7D8F">
        <w:rPr>
          <w:sz w:val="28"/>
          <w:szCs w:val="28"/>
          <w:u w:val="single"/>
        </w:rPr>
        <w:t>Quatrième jour</w:t>
      </w:r>
      <w:r>
        <w:rPr>
          <w:sz w:val="28"/>
          <w:szCs w:val="28"/>
        </w:rPr>
        <w:t xml:space="preserve"> : </w:t>
      </w:r>
      <w:r w:rsidRPr="004B7D8F">
        <w:rPr>
          <w:b/>
          <w:bCs/>
          <w:sz w:val="28"/>
          <w:szCs w:val="28"/>
        </w:rPr>
        <w:t>Oradour sur Glane</w:t>
      </w:r>
      <w:r>
        <w:rPr>
          <w:b/>
          <w:bCs/>
          <w:sz w:val="28"/>
          <w:szCs w:val="28"/>
        </w:rPr>
        <w:t>.</w:t>
      </w:r>
    </w:p>
    <w:p w14:paraId="6C09376B" w14:textId="77777777" w:rsidR="00B02A30" w:rsidRDefault="005668F3" w:rsidP="00D446A9">
      <w:pPr>
        <w:rPr>
          <w:sz w:val="28"/>
          <w:szCs w:val="28"/>
        </w:rPr>
      </w:pPr>
      <w:r w:rsidRPr="005668F3">
        <w:rPr>
          <w:sz w:val="28"/>
          <w:szCs w:val="28"/>
        </w:rPr>
        <w:t xml:space="preserve">Nous </w:t>
      </w:r>
      <w:r>
        <w:rPr>
          <w:sz w:val="28"/>
          <w:szCs w:val="28"/>
        </w:rPr>
        <w:t xml:space="preserve">terminons notre escapade en limousin par une étape moins agréable mais incontournable au titre d’une période </w:t>
      </w:r>
      <w:r w:rsidR="00AC6DD5">
        <w:rPr>
          <w:sz w:val="28"/>
          <w:szCs w:val="28"/>
        </w:rPr>
        <w:t xml:space="preserve">tragique </w:t>
      </w:r>
      <w:r>
        <w:rPr>
          <w:sz w:val="28"/>
          <w:szCs w:val="28"/>
        </w:rPr>
        <w:t xml:space="preserve">de notre histoire.  C’est à nouveau Anne qui nous accompagne pour une visite commentée de ce village martyr, un haut lieu </w:t>
      </w:r>
      <w:r w:rsidR="00371964">
        <w:rPr>
          <w:sz w:val="28"/>
          <w:szCs w:val="28"/>
        </w:rPr>
        <w:t xml:space="preserve">marqué par la barbarie de la </w:t>
      </w:r>
      <w:proofErr w:type="spellStart"/>
      <w:r w:rsidR="00371964">
        <w:rPr>
          <w:sz w:val="28"/>
          <w:szCs w:val="28"/>
        </w:rPr>
        <w:t>waffen</w:t>
      </w:r>
      <w:proofErr w:type="spellEnd"/>
      <w:r w:rsidR="00371964">
        <w:rPr>
          <w:sz w:val="28"/>
          <w:szCs w:val="28"/>
        </w:rPr>
        <w:t xml:space="preserve"> SS le 10 juin 1944 qui en déroute</w:t>
      </w:r>
      <w:r w:rsidR="00B02A30">
        <w:rPr>
          <w:sz w:val="28"/>
          <w:szCs w:val="28"/>
        </w:rPr>
        <w:t>,</w:t>
      </w:r>
      <w:r w:rsidR="00371964">
        <w:rPr>
          <w:sz w:val="28"/>
          <w:szCs w:val="28"/>
        </w:rPr>
        <w:t xml:space="preserve"> riposte par de sanglantes représailles et aboutira au massacre de 643 hommes, femmes et enfants par les armes et le feu.</w:t>
      </w:r>
      <w:r w:rsidR="00B02A30">
        <w:rPr>
          <w:sz w:val="28"/>
          <w:szCs w:val="28"/>
        </w:rPr>
        <w:t xml:space="preserve"> On décida en juillet 44</w:t>
      </w:r>
      <w:r w:rsidR="00AC6DD5">
        <w:rPr>
          <w:sz w:val="28"/>
          <w:szCs w:val="28"/>
        </w:rPr>
        <w:t>,</w:t>
      </w:r>
      <w:r w:rsidR="00B02A30">
        <w:rPr>
          <w:sz w:val="28"/>
          <w:szCs w:val="28"/>
        </w:rPr>
        <w:t xml:space="preserve"> de conserver l’ancien bourg dans l’état de ruine où il se trouvait après le massacre et l’incendie, afin d’entretenir l’émotion provoquée par la découverte de ce crime de guerre.</w:t>
      </w:r>
      <w:r w:rsidR="00F9336C">
        <w:rPr>
          <w:sz w:val="28"/>
          <w:szCs w:val="28"/>
        </w:rPr>
        <w:t xml:space="preserve"> De nos jours, le site garde</w:t>
      </w:r>
      <w:r w:rsidR="00EB26F6">
        <w:rPr>
          <w:sz w:val="28"/>
          <w:szCs w:val="28"/>
        </w:rPr>
        <w:t>,</w:t>
      </w:r>
      <w:r w:rsidR="00F9336C">
        <w:rPr>
          <w:sz w:val="28"/>
          <w:szCs w:val="28"/>
        </w:rPr>
        <w:t xml:space="preserve"> malgré une conservation très difficile, </w:t>
      </w:r>
      <w:r w:rsidR="0089547F">
        <w:rPr>
          <w:sz w:val="28"/>
          <w:szCs w:val="28"/>
        </w:rPr>
        <w:t>les nombreuses traces de son destin tragique</w:t>
      </w:r>
      <w:r w:rsidR="0089547F" w:rsidRPr="0089547F">
        <w:rPr>
          <w:sz w:val="28"/>
          <w:szCs w:val="28"/>
        </w:rPr>
        <w:t xml:space="preserve"> </w:t>
      </w:r>
      <w:r w:rsidR="0089547F">
        <w:rPr>
          <w:sz w:val="28"/>
          <w:szCs w:val="28"/>
        </w:rPr>
        <w:t>et reste le symbole de la barbarie nazie.</w:t>
      </w:r>
      <w:r w:rsidR="00F9336C">
        <w:rPr>
          <w:sz w:val="28"/>
          <w:szCs w:val="28"/>
        </w:rPr>
        <w:t xml:space="preserve"> </w:t>
      </w:r>
      <w:r w:rsidR="00117B77">
        <w:rPr>
          <w:sz w:val="28"/>
          <w:szCs w:val="28"/>
        </w:rPr>
        <w:t>C’est dans l’église où furent rassemblé femmes et enfants que l’émotion reste présente dans nos esprits.</w:t>
      </w:r>
      <w:r w:rsidR="0069529F">
        <w:rPr>
          <w:sz w:val="28"/>
          <w:szCs w:val="28"/>
        </w:rPr>
        <w:t xml:space="preserve"> Un sacré travail de mémoire</w:t>
      </w:r>
      <w:r w:rsidR="00AC6DD5">
        <w:rPr>
          <w:sz w:val="28"/>
          <w:szCs w:val="28"/>
        </w:rPr>
        <w:t>,</w:t>
      </w:r>
      <w:r w:rsidR="0069529F">
        <w:rPr>
          <w:sz w:val="28"/>
          <w:szCs w:val="28"/>
        </w:rPr>
        <w:t xml:space="preserve"> surtout pour ceux d’entre nous qui</w:t>
      </w:r>
      <w:r w:rsidR="00AC6DD5">
        <w:rPr>
          <w:sz w:val="28"/>
          <w:szCs w:val="28"/>
        </w:rPr>
        <w:t>,</w:t>
      </w:r>
      <w:r w:rsidR="0069529F">
        <w:rPr>
          <w:sz w:val="28"/>
          <w:szCs w:val="28"/>
        </w:rPr>
        <w:t xml:space="preserve"> </w:t>
      </w:r>
      <w:r w:rsidR="00AC6DD5">
        <w:rPr>
          <w:sz w:val="28"/>
          <w:szCs w:val="28"/>
        </w:rPr>
        <w:t xml:space="preserve">au printemps, </w:t>
      </w:r>
      <w:r w:rsidR="0069529F">
        <w:rPr>
          <w:sz w:val="28"/>
          <w:szCs w:val="28"/>
        </w:rPr>
        <w:t>ont également participé au voyage à Berlin</w:t>
      </w:r>
      <w:r w:rsidR="00AC6DD5">
        <w:rPr>
          <w:sz w:val="28"/>
          <w:szCs w:val="28"/>
        </w:rPr>
        <w:t>,</w:t>
      </w:r>
      <w:r w:rsidR="0069529F">
        <w:rPr>
          <w:sz w:val="28"/>
          <w:szCs w:val="28"/>
        </w:rPr>
        <w:t xml:space="preserve"> </w:t>
      </w:r>
      <w:r w:rsidR="00AC6DD5">
        <w:rPr>
          <w:sz w:val="28"/>
          <w:szCs w:val="28"/>
        </w:rPr>
        <w:t>pour</w:t>
      </w:r>
      <w:r w:rsidR="0069529F">
        <w:rPr>
          <w:sz w:val="28"/>
          <w:szCs w:val="28"/>
        </w:rPr>
        <w:t xml:space="preserve"> visiter les vestiges du « </w:t>
      </w:r>
      <w:r w:rsidR="004172D1">
        <w:rPr>
          <w:sz w:val="28"/>
          <w:szCs w:val="28"/>
        </w:rPr>
        <w:t>M</w:t>
      </w:r>
      <w:r w:rsidR="0069529F">
        <w:rPr>
          <w:sz w:val="28"/>
          <w:szCs w:val="28"/>
        </w:rPr>
        <w:t>ur de la honte ».</w:t>
      </w:r>
    </w:p>
    <w:p w14:paraId="389FFCE2" w14:textId="77777777" w:rsidR="00117B77" w:rsidRDefault="00117B77" w:rsidP="00D514D5">
      <w:pPr>
        <w:rPr>
          <w:sz w:val="28"/>
          <w:szCs w:val="28"/>
        </w:rPr>
      </w:pPr>
      <w:r w:rsidRPr="004172D1">
        <w:rPr>
          <w:i/>
          <w:iCs/>
          <w:sz w:val="28"/>
          <w:szCs w:val="28"/>
        </w:rPr>
        <w:t xml:space="preserve">« Ceux qui ne peuvent se rappeler le passé se condamnent à le revivre » disait le philosophe </w:t>
      </w:r>
      <w:r w:rsidR="00993601" w:rsidRPr="004172D1">
        <w:rPr>
          <w:i/>
          <w:iCs/>
          <w:sz w:val="28"/>
          <w:szCs w:val="28"/>
        </w:rPr>
        <w:t xml:space="preserve">américain </w:t>
      </w:r>
      <w:r w:rsidRPr="004172D1">
        <w:rPr>
          <w:i/>
          <w:iCs/>
          <w:sz w:val="28"/>
          <w:szCs w:val="28"/>
        </w:rPr>
        <w:t>Georges SANTAYANA</w:t>
      </w:r>
      <w:r>
        <w:rPr>
          <w:sz w:val="28"/>
          <w:szCs w:val="28"/>
        </w:rPr>
        <w:t xml:space="preserve">. </w:t>
      </w:r>
    </w:p>
    <w:p w14:paraId="6CB52B10" w14:textId="77777777" w:rsidR="005201E6" w:rsidRDefault="0069529F" w:rsidP="005201E6">
      <w:pPr>
        <w:rPr>
          <w:sz w:val="28"/>
          <w:szCs w:val="28"/>
        </w:rPr>
      </w:pPr>
      <w:r>
        <w:rPr>
          <w:sz w:val="28"/>
          <w:szCs w:val="28"/>
        </w:rPr>
        <w:t>Nous ne regrettons pas cette visite chargée d’émotions, nous avons eu la chance de le faire par une matinée d’automne ensoleillée.</w:t>
      </w:r>
      <w:r w:rsidR="00771E9E">
        <w:rPr>
          <w:sz w:val="28"/>
          <w:szCs w:val="28"/>
        </w:rPr>
        <w:t xml:space="preserve"> Avant </w:t>
      </w:r>
      <w:r w:rsidR="005201E6">
        <w:rPr>
          <w:sz w:val="28"/>
          <w:szCs w:val="28"/>
        </w:rPr>
        <w:t>de se séparer</w:t>
      </w:r>
      <w:r w:rsidR="00771E9E">
        <w:rPr>
          <w:sz w:val="28"/>
          <w:szCs w:val="28"/>
        </w:rPr>
        <w:t>, un mignon de cul noir avec ses petits légumes de saison</w:t>
      </w:r>
      <w:r w:rsidR="004172D1">
        <w:rPr>
          <w:sz w:val="28"/>
          <w:szCs w:val="28"/>
        </w:rPr>
        <w:t xml:space="preserve"> fera notre déjeuner </w:t>
      </w:r>
      <w:r w:rsidR="005201E6">
        <w:rPr>
          <w:sz w:val="28"/>
          <w:szCs w:val="28"/>
        </w:rPr>
        <w:t xml:space="preserve">au restaurant le </w:t>
      </w:r>
      <w:proofErr w:type="spellStart"/>
      <w:r w:rsidR="005201E6">
        <w:rPr>
          <w:sz w:val="28"/>
          <w:szCs w:val="28"/>
        </w:rPr>
        <w:t>Mylord</w:t>
      </w:r>
      <w:proofErr w:type="spellEnd"/>
      <w:r w:rsidR="004172D1">
        <w:rPr>
          <w:sz w:val="28"/>
          <w:szCs w:val="28"/>
        </w:rPr>
        <w:t>.</w:t>
      </w:r>
    </w:p>
    <w:p w14:paraId="7D41F128" w14:textId="77777777" w:rsidR="005201E6" w:rsidRDefault="005201E6" w:rsidP="005201E6">
      <w:pPr>
        <w:rPr>
          <w:sz w:val="28"/>
          <w:szCs w:val="28"/>
        </w:rPr>
      </w:pPr>
    </w:p>
    <w:p w14:paraId="65CD7E8B" w14:textId="77777777" w:rsidR="00AD54FD" w:rsidRDefault="00AD54FD" w:rsidP="005201E6">
      <w:pPr>
        <w:rPr>
          <w:sz w:val="28"/>
          <w:szCs w:val="28"/>
        </w:rPr>
      </w:pPr>
      <w:r>
        <w:rPr>
          <w:sz w:val="28"/>
          <w:szCs w:val="28"/>
        </w:rPr>
        <w:t xml:space="preserve">C’est le clap de fin, merci </w:t>
      </w:r>
      <w:r w:rsidR="00D514D5">
        <w:rPr>
          <w:sz w:val="28"/>
          <w:szCs w:val="28"/>
        </w:rPr>
        <w:t>à tous</w:t>
      </w:r>
      <w:r w:rsidR="005201E6">
        <w:rPr>
          <w:sz w:val="28"/>
          <w:szCs w:val="28"/>
        </w:rPr>
        <w:t>,</w:t>
      </w:r>
      <w:r w:rsidR="00D514D5">
        <w:rPr>
          <w:sz w:val="28"/>
          <w:szCs w:val="28"/>
        </w:rPr>
        <w:t xml:space="preserve"> </w:t>
      </w:r>
      <w:r>
        <w:rPr>
          <w:sz w:val="28"/>
          <w:szCs w:val="28"/>
        </w:rPr>
        <w:t xml:space="preserve">pour la bonne humeur partagée au cours de cette </w:t>
      </w:r>
      <w:r w:rsidR="005201E6">
        <w:rPr>
          <w:sz w:val="28"/>
          <w:szCs w:val="28"/>
        </w:rPr>
        <w:t xml:space="preserve">nouvelle </w:t>
      </w:r>
      <w:r>
        <w:rPr>
          <w:sz w:val="28"/>
          <w:szCs w:val="28"/>
        </w:rPr>
        <w:t xml:space="preserve">escapade, le </w:t>
      </w:r>
      <w:r w:rsidR="00D514D5">
        <w:rPr>
          <w:sz w:val="28"/>
          <w:szCs w:val="28"/>
        </w:rPr>
        <w:t>L</w:t>
      </w:r>
      <w:r>
        <w:rPr>
          <w:sz w:val="28"/>
          <w:szCs w:val="28"/>
        </w:rPr>
        <w:t>imo</w:t>
      </w:r>
      <w:r w:rsidR="00D514D5">
        <w:rPr>
          <w:sz w:val="28"/>
          <w:szCs w:val="28"/>
        </w:rPr>
        <w:t>u</w:t>
      </w:r>
      <w:r>
        <w:rPr>
          <w:sz w:val="28"/>
          <w:szCs w:val="28"/>
        </w:rPr>
        <w:t xml:space="preserve">sin a tenu </w:t>
      </w:r>
      <w:r w:rsidR="00D514D5">
        <w:rPr>
          <w:sz w:val="28"/>
          <w:szCs w:val="28"/>
        </w:rPr>
        <w:t xml:space="preserve">toutes </w:t>
      </w:r>
      <w:r>
        <w:rPr>
          <w:sz w:val="28"/>
          <w:szCs w:val="28"/>
        </w:rPr>
        <w:t>ses promesses</w:t>
      </w:r>
      <w:r w:rsidR="00D514D5">
        <w:rPr>
          <w:sz w:val="28"/>
          <w:szCs w:val="28"/>
        </w:rPr>
        <w:t>.</w:t>
      </w:r>
    </w:p>
    <w:p w14:paraId="177C93CF" w14:textId="77777777" w:rsidR="005201E6" w:rsidRDefault="005201E6" w:rsidP="00AD54FD">
      <w:pPr>
        <w:rPr>
          <w:sz w:val="28"/>
          <w:szCs w:val="28"/>
        </w:rPr>
      </w:pPr>
    </w:p>
    <w:p w14:paraId="213F2299" w14:textId="77777777" w:rsidR="00D514D5" w:rsidRDefault="00D514D5" w:rsidP="00AD54FD">
      <w:pPr>
        <w:rPr>
          <w:sz w:val="28"/>
          <w:szCs w:val="28"/>
        </w:rPr>
      </w:pPr>
      <w:r>
        <w:rPr>
          <w:noProof/>
          <w:sz w:val="28"/>
          <w:szCs w:val="28"/>
        </w:rPr>
        <w:drawing>
          <wp:inline distT="0" distB="0" distL="0" distR="0">
            <wp:extent cx="5756910" cy="3092450"/>
            <wp:effectExtent l="0" t="0" r="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6910" cy="3092450"/>
                    </a:xfrm>
                    <a:prstGeom prst="rect">
                      <a:avLst/>
                    </a:prstGeom>
                  </pic:spPr>
                </pic:pic>
              </a:graphicData>
            </a:graphic>
          </wp:inline>
        </w:drawing>
      </w:r>
    </w:p>
    <w:p w14:paraId="0E1F1C7B" w14:textId="77777777" w:rsidR="00B02A30" w:rsidRPr="00D514D5" w:rsidRDefault="00D514D5" w:rsidP="004B7D8F">
      <w:pPr>
        <w:rPr>
          <w:i/>
          <w:iCs/>
          <w:sz w:val="15"/>
          <w:szCs w:val="15"/>
        </w:rPr>
      </w:pPr>
      <w:r>
        <w:rPr>
          <w:i/>
          <w:iCs/>
          <w:sz w:val="28"/>
          <w:szCs w:val="28"/>
        </w:rPr>
        <w:t xml:space="preserve">                                                           </w:t>
      </w:r>
      <w:r w:rsidRPr="00D514D5">
        <w:rPr>
          <w:i/>
          <w:iCs/>
          <w:sz w:val="15"/>
          <w:szCs w:val="15"/>
        </w:rPr>
        <w:t>No comment !!</w:t>
      </w:r>
    </w:p>
    <w:p w14:paraId="5A944671" w14:textId="77777777" w:rsidR="00B02A30" w:rsidRPr="005668F3" w:rsidRDefault="00C716A7" w:rsidP="004B7D8F">
      <w:pPr>
        <w:rPr>
          <w:sz w:val="28"/>
          <w:szCs w:val="28"/>
        </w:rPr>
      </w:pPr>
      <w:r>
        <w:rPr>
          <w:sz w:val="28"/>
          <w:szCs w:val="28"/>
        </w:rPr>
        <w:t xml:space="preserve">                                                                                                Denis PICAULT.</w:t>
      </w:r>
    </w:p>
    <w:p w14:paraId="055F39E4" w14:textId="77777777" w:rsidR="004B7D8F" w:rsidRPr="004B7D8F" w:rsidRDefault="004B7D8F" w:rsidP="004B7D8F">
      <w:pPr>
        <w:rPr>
          <w:sz w:val="28"/>
          <w:szCs w:val="28"/>
        </w:rPr>
      </w:pPr>
    </w:p>
    <w:p w14:paraId="313C9554" w14:textId="77777777" w:rsidR="00A71C41" w:rsidRPr="00694FC2" w:rsidRDefault="00A71C41" w:rsidP="007A26E3">
      <w:pPr>
        <w:rPr>
          <w:sz w:val="15"/>
          <w:szCs w:val="15"/>
        </w:rPr>
      </w:pPr>
    </w:p>
    <w:p w14:paraId="7C398583" w14:textId="77777777" w:rsidR="00A71C41" w:rsidRDefault="00A71C41" w:rsidP="007A26E3">
      <w:pPr>
        <w:rPr>
          <w:sz w:val="28"/>
          <w:szCs w:val="28"/>
        </w:rPr>
      </w:pPr>
    </w:p>
    <w:p w14:paraId="45C3F62A" w14:textId="77777777" w:rsidR="00A71C41" w:rsidRDefault="00A71C41" w:rsidP="007A26E3">
      <w:pPr>
        <w:rPr>
          <w:sz w:val="28"/>
          <w:szCs w:val="28"/>
        </w:rPr>
      </w:pPr>
    </w:p>
    <w:p w14:paraId="09C7819A" w14:textId="77777777" w:rsidR="00A71C41" w:rsidRDefault="00A71C41" w:rsidP="007A26E3">
      <w:pPr>
        <w:rPr>
          <w:sz w:val="28"/>
          <w:szCs w:val="28"/>
        </w:rPr>
      </w:pPr>
    </w:p>
    <w:p w14:paraId="45C3AA57" w14:textId="77777777" w:rsidR="00893F3E" w:rsidRPr="00992505" w:rsidRDefault="00893F3E" w:rsidP="00992505">
      <w:pPr>
        <w:rPr>
          <w:i/>
          <w:iCs/>
          <w:sz w:val="15"/>
          <w:szCs w:val="15"/>
        </w:rPr>
      </w:pPr>
    </w:p>
    <w:p w14:paraId="7E6AAAB0" w14:textId="77777777" w:rsidR="00893F3E" w:rsidRPr="004D6750" w:rsidRDefault="00893F3E" w:rsidP="007A26E3">
      <w:pPr>
        <w:rPr>
          <w:sz w:val="28"/>
          <w:szCs w:val="28"/>
        </w:rPr>
      </w:pPr>
    </w:p>
    <w:p w14:paraId="5D230F08" w14:textId="77777777" w:rsidR="0080489F" w:rsidRDefault="0080489F" w:rsidP="00306A07">
      <w:pPr>
        <w:rPr>
          <w:sz w:val="28"/>
          <w:szCs w:val="28"/>
        </w:rPr>
      </w:pPr>
    </w:p>
    <w:p w14:paraId="250491BB" w14:textId="77777777" w:rsidR="0080489F" w:rsidRDefault="0080489F" w:rsidP="00306A07">
      <w:pPr>
        <w:rPr>
          <w:sz w:val="28"/>
          <w:szCs w:val="28"/>
        </w:rPr>
      </w:pPr>
    </w:p>
    <w:p w14:paraId="3B577505" w14:textId="77777777" w:rsidR="00777B1F" w:rsidRDefault="00777B1F" w:rsidP="00306A07">
      <w:pPr>
        <w:rPr>
          <w:sz w:val="28"/>
          <w:szCs w:val="28"/>
        </w:rPr>
      </w:pPr>
    </w:p>
    <w:p w14:paraId="2531229A" w14:textId="77777777" w:rsidR="00777B1F" w:rsidRDefault="00777B1F" w:rsidP="00306A07">
      <w:pPr>
        <w:rPr>
          <w:sz w:val="28"/>
          <w:szCs w:val="28"/>
        </w:rPr>
      </w:pPr>
    </w:p>
    <w:p w14:paraId="690922FE" w14:textId="77777777" w:rsidR="00306A07" w:rsidRDefault="00306A07" w:rsidP="00306A07"/>
    <w:p w14:paraId="1E905B31" w14:textId="77777777" w:rsidR="007E0EC4" w:rsidRDefault="007E0EC4"/>
    <w:sectPr w:rsidR="007E0EC4" w:rsidSect="0008774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0"/>
  <w:doNotDisplayPageBoundarie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A07"/>
    <w:rsid w:val="00040586"/>
    <w:rsid w:val="00075FA7"/>
    <w:rsid w:val="0008774A"/>
    <w:rsid w:val="00117B77"/>
    <w:rsid w:val="001B6AA2"/>
    <w:rsid w:val="0024609C"/>
    <w:rsid w:val="002B28C8"/>
    <w:rsid w:val="00306A07"/>
    <w:rsid w:val="00357986"/>
    <w:rsid w:val="00371964"/>
    <w:rsid w:val="003D4D7F"/>
    <w:rsid w:val="004172D1"/>
    <w:rsid w:val="00455FF0"/>
    <w:rsid w:val="00477326"/>
    <w:rsid w:val="0048048C"/>
    <w:rsid w:val="004B7D8F"/>
    <w:rsid w:val="004D31CB"/>
    <w:rsid w:val="004D6750"/>
    <w:rsid w:val="004D706F"/>
    <w:rsid w:val="00504FFB"/>
    <w:rsid w:val="005201E6"/>
    <w:rsid w:val="005668F3"/>
    <w:rsid w:val="005D0997"/>
    <w:rsid w:val="005D0C0C"/>
    <w:rsid w:val="005D471C"/>
    <w:rsid w:val="00633047"/>
    <w:rsid w:val="00694FC2"/>
    <w:rsid w:val="0069529F"/>
    <w:rsid w:val="006E3155"/>
    <w:rsid w:val="006F7EBB"/>
    <w:rsid w:val="00715DA1"/>
    <w:rsid w:val="00721BB0"/>
    <w:rsid w:val="00771E9E"/>
    <w:rsid w:val="00777B1F"/>
    <w:rsid w:val="007A26E3"/>
    <w:rsid w:val="007C3091"/>
    <w:rsid w:val="007D2050"/>
    <w:rsid w:val="007D7304"/>
    <w:rsid w:val="007E0EC4"/>
    <w:rsid w:val="0080489F"/>
    <w:rsid w:val="00893F3E"/>
    <w:rsid w:val="0089547F"/>
    <w:rsid w:val="008966A8"/>
    <w:rsid w:val="00974EDA"/>
    <w:rsid w:val="00992505"/>
    <w:rsid w:val="00993601"/>
    <w:rsid w:val="00A71C41"/>
    <w:rsid w:val="00A77229"/>
    <w:rsid w:val="00AC6DD5"/>
    <w:rsid w:val="00AD1BC7"/>
    <w:rsid w:val="00AD54FD"/>
    <w:rsid w:val="00B02A30"/>
    <w:rsid w:val="00B70708"/>
    <w:rsid w:val="00BA09BA"/>
    <w:rsid w:val="00C17E8B"/>
    <w:rsid w:val="00C65504"/>
    <w:rsid w:val="00C716A7"/>
    <w:rsid w:val="00C85D4D"/>
    <w:rsid w:val="00CF0C18"/>
    <w:rsid w:val="00D446A9"/>
    <w:rsid w:val="00D514D5"/>
    <w:rsid w:val="00DC27FA"/>
    <w:rsid w:val="00DF02F2"/>
    <w:rsid w:val="00E45378"/>
    <w:rsid w:val="00EB26F6"/>
    <w:rsid w:val="00EC10D9"/>
    <w:rsid w:val="00F84CBC"/>
    <w:rsid w:val="00F9336C"/>
    <w:rsid w:val="00FE6C40"/>
    <w:rsid w:val="00FF688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35EE581"/>
  <w15:docId w15:val="{13AC1E6E-5706-B848-9456-532242FF7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A0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528</TotalTime>
  <Pages>1</Pages>
  <Words>1457</Words>
  <Characters>8017</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28</cp:revision>
  <cp:lastPrinted>2025-10-31T21:06:00Z</cp:lastPrinted>
  <dcterms:created xsi:type="dcterms:W3CDTF">2025-10-30T19:35:00Z</dcterms:created>
  <dcterms:modified xsi:type="dcterms:W3CDTF">2025-11-03T19:42:00Z</dcterms:modified>
</cp:coreProperties>
</file>